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2E" w:rsidRPr="00FF6DE6" w:rsidRDefault="0093382E" w:rsidP="003242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FF6DE6">
        <w:rPr>
          <w:rFonts w:ascii="Times New Roman" w:hAnsi="Times New Roman"/>
          <w:sz w:val="28"/>
          <w:szCs w:val="28"/>
        </w:rPr>
        <w:t xml:space="preserve">   СЕЛЬСОВЕТА</w:t>
      </w:r>
    </w:p>
    <w:p w:rsidR="0093382E" w:rsidRPr="00FF6DE6" w:rsidRDefault="0093382E" w:rsidP="00BE15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КРАСНОЗЕРСКОГО   РАЙОНА НОВОСИБИРСКОЙ  ОБЛАСТИ</w:t>
      </w:r>
    </w:p>
    <w:p w:rsidR="0093382E" w:rsidRPr="003D2688" w:rsidRDefault="0093382E" w:rsidP="003D2688">
      <w:pPr>
        <w:jc w:val="center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П О С Т А Н О В Л Е Н И Е</w:t>
      </w:r>
    </w:p>
    <w:p w:rsidR="0093382E" w:rsidRDefault="0093382E" w:rsidP="00D71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F6D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Pr="00FF6DE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FF6DE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FF6DE6">
        <w:rPr>
          <w:rFonts w:ascii="Times New Roman" w:hAnsi="Times New Roman"/>
          <w:sz w:val="28"/>
          <w:szCs w:val="28"/>
        </w:rPr>
        <w:t xml:space="preserve">г.  </w:t>
      </w:r>
      <w:r>
        <w:rPr>
          <w:rFonts w:ascii="Times New Roman" w:hAnsi="Times New Roman"/>
          <w:sz w:val="28"/>
          <w:szCs w:val="28"/>
        </w:rPr>
        <w:t xml:space="preserve">                              п.Октябрьский </w:t>
      </w:r>
      <w:r w:rsidRPr="00FF6DE6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1</w:t>
      </w:r>
    </w:p>
    <w:p w:rsidR="0093382E" w:rsidRDefault="0093382E" w:rsidP="00D71D94">
      <w:pPr>
        <w:spacing w:after="0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Об  утверждении стоимости гарантированного</w:t>
      </w:r>
    </w:p>
    <w:p w:rsidR="0093382E" w:rsidRPr="00FF6DE6" w:rsidRDefault="0093382E" w:rsidP="00D71D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перечня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E6">
        <w:rPr>
          <w:rFonts w:ascii="Times New Roman" w:hAnsi="Times New Roman"/>
          <w:sz w:val="28"/>
          <w:szCs w:val="28"/>
        </w:rPr>
        <w:t>по погребению умерших лиц</w:t>
      </w:r>
    </w:p>
    <w:p w:rsidR="0093382E" w:rsidRPr="00FF6DE6" w:rsidRDefault="0093382E" w:rsidP="00D71D94">
      <w:pPr>
        <w:spacing w:after="0"/>
        <w:rPr>
          <w:rFonts w:ascii="Times New Roman" w:hAnsi="Times New Roman"/>
          <w:sz w:val="28"/>
          <w:szCs w:val="28"/>
        </w:rPr>
      </w:pPr>
    </w:p>
    <w:p w:rsidR="0093382E" w:rsidRDefault="0093382E" w:rsidP="00993A30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kern w:val="0"/>
          <w:sz w:val="28"/>
          <w:szCs w:val="28"/>
          <w:shd w:val="clear" w:color="auto" w:fill="FFFFFF"/>
        </w:rPr>
      </w:pPr>
      <w:r w:rsidRPr="00993A30">
        <w:rPr>
          <w:sz w:val="28"/>
          <w:szCs w:val="28"/>
        </w:rPr>
        <w:t xml:space="preserve"> </w:t>
      </w:r>
      <w:r w:rsidRPr="00993A30">
        <w:rPr>
          <w:b w:val="0"/>
          <w:kern w:val="0"/>
          <w:sz w:val="28"/>
          <w:szCs w:val="28"/>
          <w:shd w:val="clear" w:color="auto" w:fill="FFFFFF"/>
        </w:rPr>
        <w:t xml:space="preserve">      </w:t>
      </w:r>
      <w:r>
        <w:rPr>
          <w:b w:val="0"/>
          <w:kern w:val="0"/>
          <w:sz w:val="28"/>
          <w:szCs w:val="28"/>
          <w:shd w:val="clear" w:color="auto" w:fill="FFFFFF"/>
        </w:rPr>
        <w:t xml:space="preserve"> В соответствии с Федеральным законом от 02.12.2019 №380-ФЗ «О Федеральном бюджете на 2021 год и на плановый период 2021 и 2022 годов</w:t>
      </w:r>
    </w:p>
    <w:p w:rsidR="0093382E" w:rsidRDefault="0093382E" w:rsidP="00993A30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kern w:val="0"/>
          <w:sz w:val="28"/>
          <w:szCs w:val="28"/>
          <w:shd w:val="clear" w:color="auto" w:fill="FFFFFF"/>
        </w:rPr>
      </w:pPr>
    </w:p>
    <w:p w:rsidR="0093382E" w:rsidRDefault="0093382E" w:rsidP="00993A30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pacing w:val="-8"/>
          <w:kern w:val="0"/>
          <w:sz w:val="28"/>
          <w:szCs w:val="28"/>
        </w:rPr>
      </w:pPr>
      <w:r w:rsidRPr="00993A30">
        <w:rPr>
          <w:b w:val="0"/>
          <w:spacing w:val="-8"/>
          <w:kern w:val="0"/>
          <w:sz w:val="28"/>
          <w:szCs w:val="28"/>
          <w:shd w:val="clear" w:color="auto" w:fill="FFFFFF"/>
        </w:rPr>
        <w:t xml:space="preserve"> </w:t>
      </w:r>
      <w:r w:rsidRPr="00993A30">
        <w:rPr>
          <w:b w:val="0"/>
          <w:spacing w:val="-8"/>
          <w:kern w:val="0"/>
          <w:sz w:val="28"/>
          <w:szCs w:val="28"/>
        </w:rPr>
        <w:t>ПОСТАНОВЛЯЕТ:</w:t>
      </w:r>
    </w:p>
    <w:p w:rsidR="0093382E" w:rsidRPr="00993A30" w:rsidRDefault="0093382E" w:rsidP="00993A30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pacing w:val="-8"/>
          <w:kern w:val="0"/>
          <w:sz w:val="28"/>
          <w:szCs w:val="28"/>
        </w:rPr>
      </w:pPr>
    </w:p>
    <w:p w:rsidR="0093382E" w:rsidRPr="00FF6DE6" w:rsidRDefault="0093382E" w:rsidP="00381407">
      <w:pPr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1. Утвердить  стоимость услуг, предоставляемых согласно гарантированному перечню услуг по погребению  умерших, не имеющего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FF6DE6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области:</w:t>
      </w:r>
    </w:p>
    <w:tbl>
      <w:tblPr>
        <w:tblW w:w="10467" w:type="dxa"/>
        <w:tblInd w:w="-459" w:type="dxa"/>
        <w:tblLayout w:type="fixed"/>
        <w:tblLook w:val="0000"/>
      </w:tblPr>
      <w:tblGrid>
        <w:gridCol w:w="1047"/>
        <w:gridCol w:w="7800"/>
        <w:gridCol w:w="1620"/>
      </w:tblGrid>
      <w:tr w:rsidR="0093382E" w:rsidRPr="006716B8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93382E" w:rsidRPr="006716B8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E" w:rsidRPr="00FF6DE6" w:rsidRDefault="0093382E" w:rsidP="00974F3B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427,01</w:t>
            </w:r>
          </w:p>
        </w:tc>
      </w:tr>
      <w:tr w:rsidR="0093382E" w:rsidRPr="006716B8" w:rsidTr="003D2688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Предоставление  гроба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E" w:rsidRPr="00FF6DE6" w:rsidRDefault="0093382E" w:rsidP="00974F3B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3121,80</w:t>
            </w:r>
          </w:p>
        </w:tc>
      </w:tr>
      <w:tr w:rsidR="0093382E" w:rsidRPr="006716B8" w:rsidTr="003D2688">
        <w:trPr>
          <w:trHeight w:val="56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Перевозка тела  (останков) умершего на кладбище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E" w:rsidRPr="00FF6DE6" w:rsidRDefault="0093382E" w:rsidP="00974F3B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1143,89</w:t>
            </w:r>
          </w:p>
        </w:tc>
      </w:tr>
      <w:tr w:rsidR="0093382E" w:rsidRPr="006716B8" w:rsidTr="003D2688"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E" w:rsidRPr="00FF6DE6" w:rsidRDefault="0093382E" w:rsidP="00974F3B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3338,53</w:t>
            </w:r>
          </w:p>
        </w:tc>
      </w:tr>
      <w:tr w:rsidR="0093382E" w:rsidRPr="006716B8" w:rsidTr="003D2688"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82E" w:rsidRPr="00FF6DE6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в т.ч. стоимость  рытья стандартной могилы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E" w:rsidRPr="00FF6DE6" w:rsidRDefault="0093382E" w:rsidP="00974F3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1947,34</w:t>
            </w:r>
          </w:p>
        </w:tc>
      </w:tr>
      <w:tr w:rsidR="0093382E" w:rsidRPr="006716B8" w:rsidTr="003D2688">
        <w:trPr>
          <w:trHeight w:val="7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DE6">
              <w:rPr>
                <w:rFonts w:ascii="Times New Roman" w:hAnsi="Times New Roman"/>
                <w:bCs/>
                <w:sz w:val="28"/>
                <w:szCs w:val="28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E" w:rsidRPr="00FF6DE6" w:rsidRDefault="0093382E" w:rsidP="006054E2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8031,23</w:t>
            </w:r>
          </w:p>
        </w:tc>
      </w:tr>
    </w:tbl>
    <w:p w:rsidR="0093382E" w:rsidRPr="00FF6DE6" w:rsidRDefault="0093382E" w:rsidP="003D2688">
      <w:pPr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   2. Утвердить стоимость услуг, предоставляемых согласно гарантированному перечню услуг по погребению умерших (в том числе реабилитированных) лиц, на территории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FF6DE6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</w:p>
    <w:tbl>
      <w:tblPr>
        <w:tblW w:w="10260" w:type="dxa"/>
        <w:tblInd w:w="-252" w:type="dxa"/>
        <w:tblLayout w:type="fixed"/>
        <w:tblLook w:val="0000"/>
      </w:tblPr>
      <w:tblGrid>
        <w:gridCol w:w="540"/>
        <w:gridCol w:w="8042"/>
        <w:gridCol w:w="1678"/>
      </w:tblGrid>
      <w:tr w:rsidR="0093382E" w:rsidRPr="006716B8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93382E" w:rsidRPr="006716B8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 xml:space="preserve">Предоставление  и доставка гроба  и других предметов, необходимых  для погребения.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E" w:rsidRPr="00FF6DE6" w:rsidRDefault="0093382E" w:rsidP="00974F3B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3762,29</w:t>
            </w:r>
          </w:p>
        </w:tc>
      </w:tr>
      <w:tr w:rsidR="0093382E" w:rsidRPr="006716B8" w:rsidTr="008636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E" w:rsidRPr="00FF6DE6" w:rsidRDefault="0093382E" w:rsidP="00974F3B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6D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196,46</w:t>
            </w:r>
          </w:p>
        </w:tc>
      </w:tr>
      <w:tr w:rsidR="0093382E" w:rsidRPr="006716B8" w:rsidTr="008636C9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382E" w:rsidRPr="00FF6DE6" w:rsidRDefault="0093382E" w:rsidP="008636C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Погребение, всего: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2751,23</w:t>
            </w:r>
          </w:p>
          <w:p w:rsidR="0093382E" w:rsidRPr="00FF6DE6" w:rsidRDefault="0093382E" w:rsidP="00974F3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1947,34</w:t>
            </w:r>
          </w:p>
        </w:tc>
      </w:tr>
      <w:tr w:rsidR="0093382E" w:rsidRPr="006716B8" w:rsidTr="003D2688">
        <w:trPr>
          <w:trHeight w:val="32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3382E" w:rsidRPr="00FF6DE6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3382E" w:rsidRPr="00FF6DE6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в т.ч. стоимость рытья стандартной могилы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82E" w:rsidRPr="00FF6DE6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82E" w:rsidRPr="006716B8" w:rsidTr="008636C9">
        <w:trPr>
          <w:trHeight w:val="70"/>
        </w:trPr>
        <w:tc>
          <w:tcPr>
            <w:tcW w:w="8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82E" w:rsidRPr="00FF6DE6" w:rsidRDefault="0093382E" w:rsidP="008636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F6DE6">
              <w:rPr>
                <w:rFonts w:ascii="Times New Roman" w:hAnsi="Times New Roman"/>
                <w:sz w:val="28"/>
                <w:szCs w:val="28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82E" w:rsidRPr="00FF6DE6" w:rsidRDefault="0093382E" w:rsidP="006054E2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7709,98</w:t>
            </w:r>
          </w:p>
        </w:tc>
      </w:tr>
    </w:tbl>
    <w:p w:rsidR="0093382E" w:rsidRPr="00FF6DE6" w:rsidRDefault="0093382E" w:rsidP="003D2688">
      <w:pPr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3.  Утвердить требования к качеству предоставления услуг по погребению 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FF6D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Приложение 1</w:t>
      </w:r>
    </w:p>
    <w:p w:rsidR="0093382E" w:rsidRPr="00FF6DE6" w:rsidRDefault="0093382E" w:rsidP="003D2688">
      <w:pPr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4. Утвердить требования к качеству предоставления услуг по погребению      умерших (в том числе реабилитированных) лиц на территории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FF6D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Приложение 2</w:t>
      </w:r>
    </w:p>
    <w:p w:rsidR="0093382E" w:rsidRPr="00FF6DE6" w:rsidRDefault="0093382E" w:rsidP="003D2688">
      <w:pPr>
        <w:ind w:left="-142" w:firstLine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6DE6">
        <w:rPr>
          <w:rFonts w:ascii="Times New Roman" w:hAnsi="Times New Roman"/>
          <w:sz w:val="28"/>
          <w:szCs w:val="28"/>
        </w:rPr>
        <w:t>Данное постановление вступает в силу с 01.02.20</w:t>
      </w:r>
      <w:r>
        <w:rPr>
          <w:rFonts w:ascii="Times New Roman" w:hAnsi="Times New Roman"/>
          <w:sz w:val="28"/>
          <w:szCs w:val="28"/>
        </w:rPr>
        <w:t>21</w:t>
      </w:r>
      <w:r w:rsidRPr="00FF6DE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действует до изменения нормативно-правовых актов.</w:t>
      </w:r>
    </w:p>
    <w:p w:rsidR="0093382E" w:rsidRPr="00FF6DE6" w:rsidRDefault="0093382E" w:rsidP="003D2688">
      <w:pPr>
        <w:ind w:left="-142" w:firstLine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6.</w:t>
      </w:r>
      <w:r w:rsidRPr="00FF6D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F6DE6">
        <w:rPr>
          <w:rFonts w:ascii="Times New Roman" w:hAnsi="Times New Roman"/>
          <w:sz w:val="28"/>
          <w:szCs w:val="28"/>
        </w:rPr>
        <w:t>Опубликовать настоящее постановление в периодиче</w:t>
      </w:r>
      <w:r>
        <w:rPr>
          <w:rFonts w:ascii="Times New Roman" w:hAnsi="Times New Roman"/>
          <w:sz w:val="28"/>
          <w:szCs w:val="28"/>
        </w:rPr>
        <w:t xml:space="preserve">ском печатном издании «Бюллетень </w:t>
      </w:r>
      <w:r w:rsidRPr="00FF6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FF6DE6">
        <w:rPr>
          <w:rFonts w:ascii="Times New Roman" w:hAnsi="Times New Roman"/>
          <w:sz w:val="28"/>
          <w:szCs w:val="28"/>
        </w:rPr>
        <w:t>сельсовета»</w:t>
      </w:r>
    </w:p>
    <w:p w:rsidR="0093382E" w:rsidRDefault="0093382E" w:rsidP="003D2688">
      <w:pPr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         7. 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93382E" w:rsidRPr="00FF6DE6" w:rsidRDefault="0093382E" w:rsidP="003D2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Октябрьского </w:t>
      </w:r>
      <w:r w:rsidRPr="00FF6DE6">
        <w:rPr>
          <w:rFonts w:ascii="Times New Roman" w:hAnsi="Times New Roman"/>
          <w:sz w:val="28"/>
          <w:szCs w:val="28"/>
        </w:rPr>
        <w:t>сельсовета</w:t>
      </w:r>
    </w:p>
    <w:p w:rsidR="0093382E" w:rsidRDefault="0093382E" w:rsidP="003D2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Краснозерского района</w:t>
      </w:r>
    </w:p>
    <w:p w:rsidR="0093382E" w:rsidRPr="00FF6DE6" w:rsidRDefault="0093382E" w:rsidP="003D2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Новосибирской области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F6DE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А.Б Юданов</w:t>
      </w:r>
      <w:r w:rsidRPr="00FF6DE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93382E" w:rsidRDefault="0093382E" w:rsidP="003D2688">
      <w:pPr>
        <w:spacing w:after="0"/>
        <w:rPr>
          <w:rFonts w:ascii="Times New Roman" w:hAnsi="Times New Roman"/>
          <w:sz w:val="28"/>
          <w:szCs w:val="28"/>
        </w:rPr>
      </w:pPr>
    </w:p>
    <w:p w:rsidR="0093382E" w:rsidRDefault="0093382E" w:rsidP="00E06D6C">
      <w:pPr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СОГЛАСОВАНО:</w:t>
      </w:r>
    </w:p>
    <w:p w:rsidR="0093382E" w:rsidRDefault="0093382E" w:rsidP="00E06D6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пределах стоимости, определенной Федеральным законом РФ от 12.01.1996 № 8-ФЗ "О погребении и похоронном деле"</w:t>
      </w:r>
    </w:p>
    <w:p w:rsidR="0093382E" w:rsidRDefault="0093382E" w:rsidP="0044606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3382E" w:rsidRPr="00446069" w:rsidRDefault="0093382E" w:rsidP="004460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ГУ-УПФР в Карасукском районе Новосибирской области (межрайонное)</w:t>
      </w:r>
      <w:r w:rsidRPr="00446069">
        <w:rPr>
          <w:rFonts w:ascii="Times New Roman" w:hAnsi="Times New Roman"/>
          <w:color w:val="000000"/>
          <w:sz w:val="28"/>
          <w:szCs w:val="28"/>
        </w:rPr>
        <w:br/>
      </w:r>
      <w:r w:rsidRPr="0044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 клиентской службы</w:t>
      </w:r>
      <w:r w:rsidRPr="00446069">
        <w:rPr>
          <w:rFonts w:ascii="Times New Roman" w:hAnsi="Times New Roman"/>
          <w:color w:val="000000"/>
          <w:sz w:val="28"/>
          <w:szCs w:val="28"/>
        </w:rPr>
        <w:br/>
      </w:r>
      <w:r w:rsidRPr="0044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(на правах отдела) (в Краснозерском районе)      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              </w:t>
      </w:r>
      <w:r w:rsidRPr="0044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         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4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4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Смашных</w:t>
      </w:r>
    </w:p>
    <w:p w:rsidR="0093382E" w:rsidRDefault="0093382E" w:rsidP="004460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069">
        <w:rPr>
          <w:rFonts w:ascii="Times New Roman" w:hAnsi="Times New Roman"/>
          <w:sz w:val="28"/>
          <w:szCs w:val="28"/>
        </w:rPr>
        <w:t> </w:t>
      </w:r>
    </w:p>
    <w:p w:rsidR="0093382E" w:rsidRPr="00FF6DE6" w:rsidRDefault="0093382E" w:rsidP="004460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Директор филиала №18</w:t>
      </w:r>
    </w:p>
    <w:p w:rsidR="0093382E" w:rsidRDefault="0093382E" w:rsidP="004460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ГУНРОФСС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6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F6DE6">
        <w:rPr>
          <w:rFonts w:ascii="Times New Roman" w:hAnsi="Times New Roman"/>
          <w:sz w:val="28"/>
          <w:szCs w:val="28"/>
        </w:rPr>
        <w:t>Ю.В.Черкас</w:t>
      </w:r>
    </w:p>
    <w:p w:rsidR="0093382E" w:rsidRDefault="0093382E" w:rsidP="004460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3382E" w:rsidRDefault="0093382E" w:rsidP="004460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3382E" w:rsidRPr="00FF6DE6" w:rsidRDefault="0093382E" w:rsidP="0044606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Приложение № 1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</w:t>
      </w:r>
      <w:r w:rsidRPr="00FF6DE6">
        <w:rPr>
          <w:rFonts w:ascii="Times New Roman" w:hAnsi="Times New Roman"/>
          <w:sz w:val="28"/>
          <w:szCs w:val="28"/>
        </w:rPr>
        <w:t>ельсовета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Краснозерского района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Новосибирской области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 от 29.01.2021</w:t>
      </w:r>
    </w:p>
    <w:p w:rsidR="0093382E" w:rsidRPr="00FF6DE6" w:rsidRDefault="0093382E" w:rsidP="003D2688">
      <w:pPr>
        <w:rPr>
          <w:rFonts w:ascii="Times New Roman" w:hAnsi="Times New Roman"/>
          <w:sz w:val="28"/>
          <w:szCs w:val="28"/>
        </w:rPr>
      </w:pPr>
    </w:p>
    <w:p w:rsidR="0093382E" w:rsidRPr="00FF6DE6" w:rsidRDefault="0093382E" w:rsidP="003D2688">
      <w:pPr>
        <w:jc w:val="center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Требования</w:t>
      </w:r>
    </w:p>
    <w:p w:rsidR="0093382E" w:rsidRPr="00FF6DE6" w:rsidRDefault="0093382E" w:rsidP="006621D8">
      <w:pPr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к качеству предоставления услуг по погребению 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FF6DE6">
        <w:rPr>
          <w:rFonts w:ascii="Times New Roman" w:hAnsi="Times New Roman"/>
          <w:sz w:val="28"/>
          <w:szCs w:val="28"/>
        </w:rPr>
        <w:t>сельсовета Краснозерско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61"/>
        <w:gridCol w:w="6485"/>
      </w:tblGrid>
      <w:tr w:rsidR="0093382E" w:rsidRPr="006716B8" w:rsidTr="003D2688">
        <w:trPr>
          <w:trHeight w:val="773"/>
        </w:trPr>
        <w:tc>
          <w:tcPr>
            <w:tcW w:w="709" w:type="dxa"/>
          </w:tcPr>
          <w:p w:rsidR="0093382E" w:rsidRPr="006716B8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№  п/п</w:t>
            </w:r>
          </w:p>
        </w:tc>
        <w:tc>
          <w:tcPr>
            <w:tcW w:w="3261" w:type="dxa"/>
          </w:tcPr>
          <w:p w:rsidR="0093382E" w:rsidRPr="006716B8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6485" w:type="dxa"/>
          </w:tcPr>
          <w:p w:rsidR="0093382E" w:rsidRPr="006716B8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93382E" w:rsidRPr="006716B8" w:rsidTr="003D2688">
        <w:trPr>
          <w:trHeight w:val="1382"/>
        </w:trPr>
        <w:tc>
          <w:tcPr>
            <w:tcW w:w="709" w:type="dxa"/>
          </w:tcPr>
          <w:p w:rsidR="0093382E" w:rsidRPr="006716B8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3382E" w:rsidRPr="006716B8" w:rsidRDefault="0093382E" w:rsidP="003D268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6485" w:type="dxa"/>
          </w:tcPr>
          <w:p w:rsidR="0093382E" w:rsidRPr="006716B8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93382E" w:rsidRPr="006716B8" w:rsidTr="003D2688">
        <w:tc>
          <w:tcPr>
            <w:tcW w:w="709" w:type="dxa"/>
          </w:tcPr>
          <w:p w:rsidR="0093382E" w:rsidRPr="006716B8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93382E" w:rsidRPr="006716B8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485" w:type="dxa"/>
          </w:tcPr>
          <w:p w:rsidR="0093382E" w:rsidRPr="006716B8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Предоставление савана из хлопчатобумажной ткани. Облачение тела.</w:t>
            </w:r>
          </w:p>
        </w:tc>
      </w:tr>
      <w:tr w:rsidR="0093382E" w:rsidRPr="006716B8" w:rsidTr="003D2688">
        <w:tc>
          <w:tcPr>
            <w:tcW w:w="709" w:type="dxa"/>
          </w:tcPr>
          <w:p w:rsidR="0093382E" w:rsidRPr="006716B8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93382E" w:rsidRPr="006716B8" w:rsidRDefault="0093382E" w:rsidP="008636C9">
            <w:pPr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6485" w:type="dxa"/>
          </w:tcPr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Предоставление гроба с внутренней и наружной  обивкой х/б тканью.</w:t>
            </w:r>
          </w:p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Снятие гроба и других предметов, необходимых</w:t>
            </w:r>
          </w:p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для погребения, со стеллажа, вынос их из</w:t>
            </w:r>
          </w:p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помещения и погрузка в автомобиль.</w:t>
            </w:r>
          </w:p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Доставка гроба к зданию морга.</w:t>
            </w:r>
          </w:p>
        </w:tc>
      </w:tr>
      <w:tr w:rsidR="0093382E" w:rsidRPr="006716B8" w:rsidTr="003D2688">
        <w:tc>
          <w:tcPr>
            <w:tcW w:w="709" w:type="dxa"/>
          </w:tcPr>
          <w:p w:rsidR="0093382E" w:rsidRPr="006716B8" w:rsidRDefault="0093382E" w:rsidP="003D2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93382E" w:rsidRPr="006716B8" w:rsidRDefault="0093382E" w:rsidP="003D2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485" w:type="dxa"/>
          </w:tcPr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Вынос гроба с телом умершего из морга с</w:t>
            </w:r>
          </w:p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установкой на  автомобиль.</w:t>
            </w:r>
          </w:p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Перевозка на кладбище.</w:t>
            </w:r>
          </w:p>
        </w:tc>
      </w:tr>
      <w:tr w:rsidR="0093382E" w:rsidRPr="006716B8" w:rsidTr="003D2688">
        <w:tc>
          <w:tcPr>
            <w:tcW w:w="709" w:type="dxa"/>
          </w:tcPr>
          <w:p w:rsidR="0093382E" w:rsidRPr="006716B8" w:rsidRDefault="0093382E" w:rsidP="003D2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93382E" w:rsidRPr="006716B8" w:rsidRDefault="0093382E" w:rsidP="003D26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6485" w:type="dxa"/>
          </w:tcPr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Рытье стандартной могилы вручную.</w:t>
            </w:r>
          </w:p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Снятие гроба с телом умершего с  автомобиля и перенос до места захоронения.</w:t>
            </w:r>
          </w:p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Закрывание  крышки гроба и опускание гроба в</w:t>
            </w:r>
          </w:p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могилу.</w:t>
            </w:r>
          </w:p>
          <w:p w:rsidR="0093382E" w:rsidRPr="006716B8" w:rsidRDefault="0093382E" w:rsidP="003D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B8">
              <w:rPr>
                <w:rFonts w:ascii="Times New Roman" w:hAnsi="Times New Roman"/>
                <w:sz w:val="28"/>
                <w:szCs w:val="28"/>
              </w:rPr>
              <w:t>Засыпка могилы и устройство надмогильного холма, установка  регистрационного знака деревянного креста.</w:t>
            </w:r>
          </w:p>
        </w:tc>
      </w:tr>
    </w:tbl>
    <w:p w:rsidR="0093382E" w:rsidRPr="00FF6DE6" w:rsidRDefault="0093382E" w:rsidP="006621D8">
      <w:pPr>
        <w:rPr>
          <w:rFonts w:ascii="Times New Roman" w:hAnsi="Times New Roman"/>
          <w:sz w:val="28"/>
          <w:szCs w:val="28"/>
        </w:rPr>
      </w:pPr>
    </w:p>
    <w:p w:rsidR="0093382E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Приложение № 2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FF6DE6">
        <w:rPr>
          <w:rFonts w:ascii="Times New Roman" w:hAnsi="Times New Roman"/>
          <w:sz w:val="28"/>
          <w:szCs w:val="28"/>
        </w:rPr>
        <w:t xml:space="preserve"> сельсовета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Краснозерского района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Новосибирской области</w:t>
      </w:r>
    </w:p>
    <w:p w:rsidR="0093382E" w:rsidRPr="00FF6DE6" w:rsidRDefault="0093382E" w:rsidP="003D26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от 29</w:t>
      </w:r>
      <w:r w:rsidRPr="00FF6DE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FF6DE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</w:p>
    <w:p w:rsidR="0093382E" w:rsidRPr="00FF6DE6" w:rsidRDefault="0093382E" w:rsidP="003D26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382E" w:rsidRDefault="0093382E" w:rsidP="003D2688">
      <w:pPr>
        <w:jc w:val="center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>Требования</w:t>
      </w:r>
    </w:p>
    <w:p w:rsidR="0093382E" w:rsidRPr="00FF6DE6" w:rsidRDefault="0093382E" w:rsidP="003D2688">
      <w:pPr>
        <w:jc w:val="center"/>
        <w:rPr>
          <w:rFonts w:ascii="Times New Roman" w:hAnsi="Times New Roman"/>
          <w:sz w:val="28"/>
          <w:szCs w:val="28"/>
        </w:rPr>
      </w:pPr>
      <w:r w:rsidRPr="00FF6DE6">
        <w:rPr>
          <w:rFonts w:ascii="Times New Roman" w:hAnsi="Times New Roman"/>
          <w:sz w:val="28"/>
          <w:szCs w:val="28"/>
        </w:rPr>
        <w:t xml:space="preserve">к качеству предоставления услуг по погребению  умерших (в том числе реабилитированных) лиц на территории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FF6D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3398"/>
        <w:gridCol w:w="5386"/>
      </w:tblGrid>
      <w:tr w:rsidR="0093382E" w:rsidRPr="006716B8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№ и/п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ind w:left="5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Наименование услуг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5"/>
              <w:widowControl/>
              <w:spacing w:line="240" w:lineRule="auto"/>
              <w:ind w:left="1363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93382E" w:rsidRPr="006716B8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93382E" w:rsidRPr="006716B8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2.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Предоставление ритуальных принадлежностей:</w:t>
            </w:r>
          </w:p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гроб с внутренней и наружной обивкой х/б</w:t>
            </w:r>
            <w:r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тканью, подушка, покрывало.</w:t>
            </w:r>
          </w:p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автомобиль.</w:t>
            </w:r>
          </w:p>
          <w:p w:rsidR="0093382E" w:rsidRPr="00FF6DE6" w:rsidRDefault="0093382E" w:rsidP="008636C9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Доставка до морга (дома), снятие гроба с автомобиля (автокатафалки) и внос в помещение морга (дома не выше 1 -го этажа).</w:t>
            </w:r>
          </w:p>
        </w:tc>
      </w:tr>
      <w:tr w:rsidR="0093382E" w:rsidRPr="006716B8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3.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Вынос гроба с телом умершего из морга (дома) не выше 1 -го этажа) с установкой на автомобиль. Перевозка на кладбище (до места захоронения).</w:t>
            </w:r>
          </w:p>
        </w:tc>
      </w:tr>
      <w:tr w:rsidR="0093382E" w:rsidRPr="006716B8" w:rsidTr="008636C9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4.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Погребение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Рытье стандартной могилы вручную.</w:t>
            </w:r>
          </w:p>
          <w:p w:rsidR="0093382E" w:rsidRPr="00FF6DE6" w:rsidRDefault="0093382E" w:rsidP="008636C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Снятие гроба с телом умершего с автомобиля и перенос до места захоронения.</w:t>
            </w:r>
            <w:r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Закрывание крышки гроба и опускание гроба в</w:t>
            </w:r>
            <w:r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могилу.</w:t>
            </w:r>
            <w:r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 Засыпка могилы и устройство </w:t>
            </w:r>
            <w:r w:rsidRPr="00FF6DE6">
              <w:rPr>
                <w:rStyle w:val="FontStyle11"/>
                <w:rFonts w:ascii="Times New Roman" w:hAnsi="Times New Roman" w:cs="Times New Roman"/>
                <w:smallCaps w:val="0"/>
                <w:sz w:val="28"/>
                <w:szCs w:val="28"/>
              </w:rPr>
              <w:t>надмогильного холма, установка регистрационного знака деревянного креста.</w:t>
            </w:r>
          </w:p>
        </w:tc>
      </w:tr>
    </w:tbl>
    <w:p w:rsidR="0093382E" w:rsidRPr="00EE7FCB" w:rsidRDefault="0093382E">
      <w:pPr>
        <w:rPr>
          <w:rFonts w:ascii="Times New Roman" w:hAnsi="Times New Roman"/>
          <w:sz w:val="28"/>
          <w:szCs w:val="28"/>
        </w:rPr>
      </w:pPr>
    </w:p>
    <w:sectPr w:rsidR="0093382E" w:rsidRPr="00EE7FCB" w:rsidSect="003D26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D6C"/>
    <w:rsid w:val="00007829"/>
    <w:rsid w:val="000B4637"/>
    <w:rsid w:val="000C68D6"/>
    <w:rsid w:val="0011674A"/>
    <w:rsid w:val="00135C6C"/>
    <w:rsid w:val="00137CAB"/>
    <w:rsid w:val="00154270"/>
    <w:rsid w:val="001D5A1C"/>
    <w:rsid w:val="00213AF2"/>
    <w:rsid w:val="0026720B"/>
    <w:rsid w:val="002D61DB"/>
    <w:rsid w:val="002D79BD"/>
    <w:rsid w:val="002F4B2F"/>
    <w:rsid w:val="003242A5"/>
    <w:rsid w:val="00365F67"/>
    <w:rsid w:val="00381407"/>
    <w:rsid w:val="003D2688"/>
    <w:rsid w:val="003E44BB"/>
    <w:rsid w:val="00405767"/>
    <w:rsid w:val="00446069"/>
    <w:rsid w:val="004563F2"/>
    <w:rsid w:val="004F1975"/>
    <w:rsid w:val="004F71D2"/>
    <w:rsid w:val="0052606B"/>
    <w:rsid w:val="0056100B"/>
    <w:rsid w:val="00584DC3"/>
    <w:rsid w:val="005E2AEA"/>
    <w:rsid w:val="005F050B"/>
    <w:rsid w:val="005F2CCF"/>
    <w:rsid w:val="005F3461"/>
    <w:rsid w:val="006054E2"/>
    <w:rsid w:val="006621D8"/>
    <w:rsid w:val="00667357"/>
    <w:rsid w:val="006716B8"/>
    <w:rsid w:val="006C7F8F"/>
    <w:rsid w:val="00744182"/>
    <w:rsid w:val="0075733F"/>
    <w:rsid w:val="007A4375"/>
    <w:rsid w:val="007C29A5"/>
    <w:rsid w:val="00837AAB"/>
    <w:rsid w:val="00842F37"/>
    <w:rsid w:val="0086096E"/>
    <w:rsid w:val="008636C9"/>
    <w:rsid w:val="0090311F"/>
    <w:rsid w:val="0093382E"/>
    <w:rsid w:val="00974F3B"/>
    <w:rsid w:val="00975C58"/>
    <w:rsid w:val="00976CA5"/>
    <w:rsid w:val="00993A30"/>
    <w:rsid w:val="00997F46"/>
    <w:rsid w:val="009F51C0"/>
    <w:rsid w:val="00A33626"/>
    <w:rsid w:val="00A60C8E"/>
    <w:rsid w:val="00A73EA3"/>
    <w:rsid w:val="00AA0F64"/>
    <w:rsid w:val="00AA44CF"/>
    <w:rsid w:val="00AA519F"/>
    <w:rsid w:val="00AB1AA4"/>
    <w:rsid w:val="00AF2F6E"/>
    <w:rsid w:val="00B31FB5"/>
    <w:rsid w:val="00B559CF"/>
    <w:rsid w:val="00B72387"/>
    <w:rsid w:val="00B839C8"/>
    <w:rsid w:val="00BB394F"/>
    <w:rsid w:val="00BB77F7"/>
    <w:rsid w:val="00BE156D"/>
    <w:rsid w:val="00BF4920"/>
    <w:rsid w:val="00C02D6F"/>
    <w:rsid w:val="00C13A2A"/>
    <w:rsid w:val="00C32300"/>
    <w:rsid w:val="00C3695F"/>
    <w:rsid w:val="00C70508"/>
    <w:rsid w:val="00C971D8"/>
    <w:rsid w:val="00CD5C72"/>
    <w:rsid w:val="00D62E01"/>
    <w:rsid w:val="00D71D94"/>
    <w:rsid w:val="00DA4001"/>
    <w:rsid w:val="00DC6875"/>
    <w:rsid w:val="00E06D6C"/>
    <w:rsid w:val="00E11E35"/>
    <w:rsid w:val="00E429FF"/>
    <w:rsid w:val="00E90BC1"/>
    <w:rsid w:val="00EB46DB"/>
    <w:rsid w:val="00EE1DB9"/>
    <w:rsid w:val="00EE7FCB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C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993A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A3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FontStyle11">
    <w:name w:val="Font Style11"/>
    <w:basedOn w:val="DefaultParagraphFont"/>
    <w:uiPriority w:val="99"/>
    <w:rsid w:val="006621D8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Normal"/>
    <w:uiPriority w:val="99"/>
    <w:rsid w:val="006621D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6621D8"/>
    <w:pPr>
      <w:widowControl w:val="0"/>
      <w:autoSpaceDE w:val="0"/>
      <w:autoSpaceDN w:val="0"/>
      <w:adjustRightInd w:val="0"/>
      <w:spacing w:after="0" w:line="278" w:lineRule="exact"/>
      <w:ind w:firstLine="86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884</Words>
  <Characters>5042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  СЕЛЬСОВЕТА</dc:title>
  <dc:subject/>
  <dc:creator>Uuser</dc:creator>
  <cp:keywords/>
  <dc:description/>
  <cp:lastModifiedBy>User</cp:lastModifiedBy>
  <cp:revision>4</cp:revision>
  <cp:lastPrinted>2020-02-05T09:52:00Z</cp:lastPrinted>
  <dcterms:created xsi:type="dcterms:W3CDTF">2021-01-29T03:42:00Z</dcterms:created>
  <dcterms:modified xsi:type="dcterms:W3CDTF">2021-02-05T05:32:00Z</dcterms:modified>
</cp:coreProperties>
</file>