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45" w:rsidRPr="00340DAD" w:rsidRDefault="003E4F4A" w:rsidP="00A76120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4345" w:rsidRPr="00340DAD" w:rsidRDefault="00BC4345" w:rsidP="00471D8E">
      <w:pPr>
        <w:pStyle w:val="a4"/>
        <w:ind w:firstLine="0"/>
        <w:jc w:val="center"/>
        <w:rPr>
          <w:b/>
          <w:szCs w:val="28"/>
        </w:rPr>
      </w:pPr>
      <w:r w:rsidRPr="00340DAD">
        <w:rPr>
          <w:b/>
          <w:szCs w:val="28"/>
        </w:rPr>
        <w:t xml:space="preserve">Пояснительная </w:t>
      </w:r>
      <w:r w:rsidR="00471D8E">
        <w:rPr>
          <w:b/>
          <w:szCs w:val="28"/>
        </w:rPr>
        <w:t xml:space="preserve">записка </w:t>
      </w:r>
      <w:r>
        <w:rPr>
          <w:b/>
          <w:szCs w:val="28"/>
        </w:rPr>
        <w:t xml:space="preserve">к проекту  бюджета </w:t>
      </w:r>
      <w:r w:rsidR="00EF0904">
        <w:rPr>
          <w:b/>
          <w:szCs w:val="28"/>
        </w:rPr>
        <w:t>Октябрьского</w:t>
      </w:r>
      <w:r w:rsidR="00F64C3F">
        <w:rPr>
          <w:b/>
          <w:szCs w:val="28"/>
        </w:rPr>
        <w:t xml:space="preserve"> </w:t>
      </w:r>
      <w:r w:rsidRPr="00340DAD">
        <w:rPr>
          <w:b/>
          <w:szCs w:val="28"/>
        </w:rPr>
        <w:t>сельсовета</w:t>
      </w:r>
    </w:p>
    <w:p w:rsidR="00BC4345" w:rsidRPr="00340DAD" w:rsidRDefault="00BC4345" w:rsidP="00007331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DAD">
        <w:rPr>
          <w:rFonts w:ascii="Times New Roman" w:hAnsi="Times New Roman" w:cs="Times New Roman"/>
          <w:b/>
          <w:sz w:val="28"/>
          <w:szCs w:val="28"/>
        </w:rPr>
        <w:t>Краснозерского района Новосибирской области</w:t>
      </w:r>
    </w:p>
    <w:p w:rsidR="00BC4345" w:rsidRPr="00340DAD" w:rsidRDefault="00325F67" w:rsidP="00007331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87168">
        <w:rPr>
          <w:rFonts w:ascii="Times New Roman" w:hAnsi="Times New Roman" w:cs="Times New Roman"/>
          <w:b/>
          <w:sz w:val="28"/>
          <w:szCs w:val="28"/>
        </w:rPr>
        <w:t>2</w:t>
      </w:r>
      <w:r w:rsidR="00D679C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D679C6">
        <w:rPr>
          <w:rFonts w:ascii="Times New Roman" w:hAnsi="Times New Roman" w:cs="Times New Roman"/>
          <w:b/>
          <w:sz w:val="28"/>
          <w:szCs w:val="28"/>
        </w:rPr>
        <w:t>6</w:t>
      </w:r>
      <w:r w:rsidR="00BC4345" w:rsidRPr="00340DAD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679C6">
        <w:rPr>
          <w:rFonts w:ascii="Times New Roman" w:hAnsi="Times New Roman" w:cs="Times New Roman"/>
          <w:b/>
          <w:sz w:val="28"/>
          <w:szCs w:val="28"/>
        </w:rPr>
        <w:t>7</w:t>
      </w:r>
      <w:r w:rsidR="00BC4345" w:rsidRPr="00340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C4345" w:rsidRPr="00340DAD" w:rsidRDefault="00BC4345" w:rsidP="00007331">
      <w:pPr>
        <w:pStyle w:val="ConsPlusNormal"/>
        <w:tabs>
          <w:tab w:val="left" w:pos="1083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C4345" w:rsidRPr="003B4EE6" w:rsidRDefault="00BC4345" w:rsidP="00C25D7F">
      <w:pPr>
        <w:pStyle w:val="21"/>
        <w:jc w:val="center"/>
        <w:outlineLvl w:val="0"/>
        <w:rPr>
          <w:b/>
        </w:rPr>
      </w:pPr>
      <w:r w:rsidRPr="003B4EE6">
        <w:rPr>
          <w:b/>
        </w:rPr>
        <w:t>ОГЛАВЛЕНИЕ:</w:t>
      </w:r>
    </w:p>
    <w:tbl>
      <w:tblPr>
        <w:tblpPr w:leftFromText="180" w:rightFromText="180" w:vertAnchor="text" w:tblpY="1"/>
        <w:tblOverlap w:val="never"/>
        <w:tblW w:w="9288" w:type="dxa"/>
        <w:tblLook w:val="01E0"/>
      </w:tblPr>
      <w:tblGrid>
        <w:gridCol w:w="1008"/>
        <w:gridCol w:w="5940"/>
        <w:gridCol w:w="2340"/>
      </w:tblGrid>
      <w:tr w:rsidR="00BC4345" w:rsidRPr="003B4EE6" w:rsidTr="00DE0309">
        <w:trPr>
          <w:trHeight w:val="1290"/>
        </w:trPr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№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right="-2090" w:firstLine="0"/>
              <w:jc w:val="left"/>
              <w:outlineLvl w:val="0"/>
              <w:rPr>
                <w:b/>
              </w:rPr>
            </w:pPr>
          </w:p>
        </w:tc>
        <w:tc>
          <w:tcPr>
            <w:tcW w:w="23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  <w:sz w:val="24"/>
                <w:szCs w:val="24"/>
              </w:rPr>
              <w:t>Стр.</w:t>
            </w:r>
          </w:p>
        </w:tc>
      </w:tr>
      <w:tr w:rsidR="00BC4345" w:rsidRPr="00340DAD" w:rsidTr="00DE0309"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1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Введение</w:t>
            </w:r>
          </w:p>
        </w:tc>
        <w:tc>
          <w:tcPr>
            <w:tcW w:w="2340" w:type="dxa"/>
          </w:tcPr>
          <w:p w:rsidR="00BC4345" w:rsidRPr="003B4EE6" w:rsidRDefault="009D6346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C4345" w:rsidRPr="00340DAD" w:rsidTr="00DE0309"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2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Доходы</w:t>
            </w:r>
          </w:p>
        </w:tc>
        <w:tc>
          <w:tcPr>
            <w:tcW w:w="2340" w:type="dxa"/>
          </w:tcPr>
          <w:p w:rsidR="00BC4345" w:rsidRPr="003B4EE6" w:rsidRDefault="00BC4345" w:rsidP="00E96BB0">
            <w:pPr>
              <w:pStyle w:val="21"/>
              <w:ind w:firstLine="0"/>
              <w:jc w:val="left"/>
              <w:outlineLvl w:val="0"/>
              <w:rPr>
                <w:b/>
                <w:lang w:val="en-US"/>
              </w:rPr>
            </w:pPr>
            <w:r w:rsidRPr="003B4EE6">
              <w:rPr>
                <w:b/>
                <w:sz w:val="24"/>
                <w:szCs w:val="24"/>
              </w:rPr>
              <w:t>1-</w:t>
            </w:r>
            <w:r w:rsidR="00E96BB0">
              <w:rPr>
                <w:b/>
                <w:sz w:val="24"/>
                <w:szCs w:val="24"/>
              </w:rPr>
              <w:t>3</w:t>
            </w:r>
          </w:p>
        </w:tc>
      </w:tr>
      <w:tr w:rsidR="00BC4345" w:rsidRPr="00340DAD" w:rsidTr="00DE0309">
        <w:tc>
          <w:tcPr>
            <w:tcW w:w="1008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3</w:t>
            </w:r>
          </w:p>
        </w:tc>
        <w:tc>
          <w:tcPr>
            <w:tcW w:w="5940" w:type="dxa"/>
          </w:tcPr>
          <w:p w:rsidR="00BC4345" w:rsidRPr="003B4EE6" w:rsidRDefault="00BC4345" w:rsidP="00DE0309">
            <w:pPr>
              <w:pStyle w:val="21"/>
              <w:ind w:firstLine="0"/>
              <w:jc w:val="left"/>
              <w:outlineLvl w:val="0"/>
              <w:rPr>
                <w:b/>
              </w:rPr>
            </w:pPr>
            <w:r w:rsidRPr="003B4EE6">
              <w:rPr>
                <w:b/>
              </w:rPr>
              <w:t>Расходы</w:t>
            </w:r>
          </w:p>
        </w:tc>
        <w:tc>
          <w:tcPr>
            <w:tcW w:w="2340" w:type="dxa"/>
          </w:tcPr>
          <w:p w:rsidR="00BC4345" w:rsidRPr="003B4EE6" w:rsidRDefault="00E96BB0" w:rsidP="006D7345">
            <w:pPr>
              <w:pStyle w:val="21"/>
              <w:ind w:firstLine="0"/>
              <w:jc w:val="left"/>
              <w:outlineLvl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BC4345" w:rsidRPr="003B4EE6">
              <w:rPr>
                <w:b/>
                <w:sz w:val="24"/>
                <w:szCs w:val="24"/>
              </w:rPr>
              <w:t>-1</w:t>
            </w:r>
            <w:r w:rsidR="006D7345">
              <w:rPr>
                <w:b/>
                <w:sz w:val="24"/>
                <w:szCs w:val="24"/>
              </w:rPr>
              <w:t>0</w:t>
            </w:r>
          </w:p>
        </w:tc>
      </w:tr>
    </w:tbl>
    <w:p w:rsidR="00BC4345" w:rsidRPr="00340DAD" w:rsidRDefault="00BC4345" w:rsidP="007F265A">
      <w:pPr>
        <w:pStyle w:val="21"/>
        <w:ind w:firstLine="0"/>
        <w:jc w:val="left"/>
        <w:outlineLvl w:val="0"/>
        <w:rPr>
          <w:b/>
          <w:sz w:val="24"/>
          <w:szCs w:val="24"/>
          <w:highlight w:val="yellow"/>
        </w:rPr>
      </w:pPr>
    </w:p>
    <w:p w:rsidR="00BC4345" w:rsidRPr="003B4EE6" w:rsidRDefault="00BC4345" w:rsidP="00E82B4B">
      <w:pPr>
        <w:pStyle w:val="21"/>
        <w:jc w:val="center"/>
        <w:outlineLvl w:val="0"/>
        <w:rPr>
          <w:b/>
        </w:rPr>
      </w:pPr>
      <w:r w:rsidRPr="003B4EE6">
        <w:rPr>
          <w:b/>
        </w:rPr>
        <w:t>ВВЕДЕНИЕ</w:t>
      </w:r>
    </w:p>
    <w:p w:rsidR="00BC4345" w:rsidRPr="003B4EE6" w:rsidRDefault="00BC4345" w:rsidP="00062F2F">
      <w:pPr>
        <w:pStyle w:val="21"/>
        <w:ind w:left="926" w:firstLine="0"/>
        <w:outlineLvl w:val="0"/>
        <w:rPr>
          <w:b/>
        </w:rPr>
      </w:pPr>
    </w:p>
    <w:p w:rsidR="006C41B7" w:rsidRDefault="00BC4345" w:rsidP="00237556">
      <w:pPr>
        <w:pStyle w:val="1"/>
        <w:shd w:val="clear" w:color="auto" w:fill="FFFFFF"/>
        <w:spacing w:after="144" w:line="186" w:lineRule="atLeast"/>
        <w:jc w:val="both"/>
        <w:rPr>
          <w:b w:val="0"/>
          <w:sz w:val="28"/>
          <w:szCs w:val="28"/>
        </w:rPr>
      </w:pPr>
      <w:r w:rsidRPr="00237556">
        <w:rPr>
          <w:b w:val="0"/>
          <w:sz w:val="28"/>
          <w:szCs w:val="28"/>
        </w:rPr>
        <w:t xml:space="preserve">За основу при формировании бюджета были приняты основные показатели предварительного прогноза социально-экономического развития сельсовета Краснозерского района </w:t>
      </w:r>
      <w:r w:rsidR="00174F12" w:rsidRPr="00237556">
        <w:rPr>
          <w:b w:val="0"/>
          <w:sz w:val="28"/>
          <w:szCs w:val="28"/>
        </w:rPr>
        <w:t>Новосибирской области на 20</w:t>
      </w:r>
      <w:r w:rsidR="00487168" w:rsidRPr="00237556">
        <w:rPr>
          <w:b w:val="0"/>
          <w:sz w:val="28"/>
          <w:szCs w:val="28"/>
        </w:rPr>
        <w:t>2</w:t>
      </w:r>
      <w:r w:rsidR="00C13C71">
        <w:rPr>
          <w:b w:val="0"/>
          <w:sz w:val="28"/>
          <w:szCs w:val="28"/>
        </w:rPr>
        <w:t>5</w:t>
      </w:r>
      <w:r w:rsidR="004C0D6C" w:rsidRPr="00237556">
        <w:rPr>
          <w:b w:val="0"/>
          <w:sz w:val="28"/>
          <w:szCs w:val="28"/>
        </w:rPr>
        <w:t>-20</w:t>
      </w:r>
      <w:r w:rsidR="00302AB4" w:rsidRPr="00237556">
        <w:rPr>
          <w:b w:val="0"/>
          <w:sz w:val="28"/>
          <w:szCs w:val="28"/>
        </w:rPr>
        <w:t>2</w:t>
      </w:r>
      <w:r w:rsidR="00C13C71">
        <w:rPr>
          <w:b w:val="0"/>
          <w:sz w:val="28"/>
          <w:szCs w:val="28"/>
        </w:rPr>
        <w:t>7</w:t>
      </w:r>
      <w:r w:rsidR="00A47BA0" w:rsidRPr="00237556">
        <w:rPr>
          <w:b w:val="0"/>
          <w:sz w:val="28"/>
          <w:szCs w:val="28"/>
        </w:rPr>
        <w:t xml:space="preserve"> годы, основные </w:t>
      </w:r>
      <w:r w:rsidRPr="00237556">
        <w:rPr>
          <w:b w:val="0"/>
          <w:sz w:val="28"/>
          <w:szCs w:val="28"/>
        </w:rPr>
        <w:t>положения Бюджетного кодекса Российской Федерации (с учетом изменений, внесе</w:t>
      </w:r>
      <w:r w:rsidR="00985D7E">
        <w:rPr>
          <w:b w:val="0"/>
          <w:sz w:val="28"/>
          <w:szCs w:val="28"/>
        </w:rPr>
        <w:t>н</w:t>
      </w:r>
      <w:r w:rsidR="0075367C">
        <w:rPr>
          <w:b w:val="0"/>
          <w:sz w:val="28"/>
          <w:szCs w:val="28"/>
        </w:rPr>
        <w:t>ных Федеральным Законом РФ от 29.10</w:t>
      </w:r>
      <w:r w:rsidRPr="00237556">
        <w:rPr>
          <w:b w:val="0"/>
          <w:sz w:val="28"/>
          <w:szCs w:val="28"/>
        </w:rPr>
        <w:t>.20</w:t>
      </w:r>
      <w:r w:rsidR="00985D7E">
        <w:rPr>
          <w:b w:val="0"/>
          <w:sz w:val="28"/>
          <w:szCs w:val="28"/>
        </w:rPr>
        <w:t>24</w:t>
      </w:r>
      <w:r w:rsidRPr="00237556">
        <w:rPr>
          <w:b w:val="0"/>
          <w:sz w:val="28"/>
          <w:szCs w:val="28"/>
        </w:rPr>
        <w:t xml:space="preserve"> № </w:t>
      </w:r>
      <w:r w:rsidR="0075367C">
        <w:rPr>
          <w:b w:val="0"/>
          <w:sz w:val="28"/>
          <w:szCs w:val="28"/>
        </w:rPr>
        <w:t>367</w:t>
      </w:r>
      <w:r w:rsidRPr="00237556">
        <w:rPr>
          <w:b w:val="0"/>
          <w:sz w:val="28"/>
          <w:szCs w:val="28"/>
        </w:rPr>
        <w:t>-ФЗ «О внесении изменений в Бюджетный кодекс Российской Федерации, Налогового кодекса Российской Федерации.</w:t>
      </w:r>
      <w:r w:rsidR="003E4F4A">
        <w:rPr>
          <w:b w:val="0"/>
          <w:sz w:val="28"/>
          <w:szCs w:val="28"/>
        </w:rPr>
        <w:t xml:space="preserve"> </w:t>
      </w:r>
    </w:p>
    <w:p w:rsidR="00BC4345" w:rsidRPr="00237556" w:rsidRDefault="00BC4345" w:rsidP="00237556">
      <w:pPr>
        <w:pStyle w:val="1"/>
        <w:shd w:val="clear" w:color="auto" w:fill="FFFFFF"/>
        <w:spacing w:after="144" w:line="186" w:lineRule="atLeast"/>
        <w:jc w:val="both"/>
        <w:rPr>
          <w:b w:val="0"/>
          <w:color w:val="333333"/>
          <w:sz w:val="28"/>
          <w:szCs w:val="28"/>
        </w:rPr>
      </w:pPr>
      <w:r w:rsidRPr="00237556">
        <w:rPr>
          <w:b w:val="0"/>
          <w:sz w:val="28"/>
          <w:szCs w:val="28"/>
        </w:rPr>
        <w:t>Проект бюджета поселения сформирован по новой классификации в соотве</w:t>
      </w:r>
      <w:r w:rsidR="00D26CA5" w:rsidRPr="00237556">
        <w:rPr>
          <w:b w:val="0"/>
          <w:sz w:val="28"/>
          <w:szCs w:val="28"/>
        </w:rPr>
        <w:t>тствии с Бюджетным кодексом РФ,</w:t>
      </w:r>
      <w:r w:rsidR="003E4F4A">
        <w:rPr>
          <w:b w:val="0"/>
          <w:sz w:val="28"/>
          <w:szCs w:val="28"/>
        </w:rPr>
        <w:t xml:space="preserve"> </w:t>
      </w:r>
      <w:r w:rsidR="00237556">
        <w:rPr>
          <w:b w:val="0"/>
          <w:sz w:val="28"/>
          <w:szCs w:val="28"/>
        </w:rPr>
        <w:t>Приказ Минфина России</w:t>
      </w:r>
      <w:r w:rsidR="003E4F4A">
        <w:rPr>
          <w:b w:val="0"/>
          <w:sz w:val="28"/>
          <w:szCs w:val="28"/>
        </w:rPr>
        <w:t xml:space="preserve"> </w:t>
      </w:r>
      <w:r w:rsidR="00940524">
        <w:rPr>
          <w:b w:val="0"/>
          <w:sz w:val="28"/>
          <w:szCs w:val="28"/>
        </w:rPr>
        <w:t>от 10.06.2024</w:t>
      </w:r>
      <w:r w:rsidR="00237556" w:rsidRPr="00237556">
        <w:rPr>
          <w:b w:val="0"/>
          <w:sz w:val="28"/>
          <w:szCs w:val="28"/>
        </w:rPr>
        <w:t xml:space="preserve"> N 85н</w:t>
      </w:r>
      <w:r w:rsidR="003A4FF4">
        <w:rPr>
          <w:b w:val="0"/>
          <w:sz w:val="28"/>
          <w:szCs w:val="28"/>
        </w:rPr>
        <w:t xml:space="preserve"> </w:t>
      </w:r>
      <w:r w:rsidR="005D5C7F" w:rsidRPr="00237556">
        <w:rPr>
          <w:b w:val="0"/>
          <w:sz w:val="28"/>
          <w:szCs w:val="28"/>
        </w:rPr>
        <w:t>"О Порядке формирования и применения кодов бюджетной классификации Российской Федерации, их структуре и принципах назначения"</w:t>
      </w:r>
      <w:r w:rsidR="003E4F4A">
        <w:rPr>
          <w:b w:val="0"/>
          <w:sz w:val="28"/>
          <w:szCs w:val="28"/>
        </w:rPr>
        <w:t xml:space="preserve"> </w:t>
      </w:r>
      <w:r w:rsidR="003E4F4A">
        <w:rPr>
          <w:b w:val="0"/>
          <w:color w:val="000000"/>
          <w:sz w:val="28"/>
          <w:szCs w:val="28"/>
          <w:shd w:val="clear" w:color="auto" w:fill="FFFFFF"/>
        </w:rPr>
        <w:t>П</w:t>
      </w:r>
      <w:r w:rsidR="003E4F4A" w:rsidRPr="00237556">
        <w:rPr>
          <w:b w:val="0"/>
          <w:color w:val="000000"/>
          <w:sz w:val="28"/>
          <w:szCs w:val="28"/>
          <w:shd w:val="clear" w:color="auto" w:fill="FFFFFF"/>
        </w:rPr>
        <w:t>остановлением администраци</w:t>
      </w:r>
      <w:r w:rsidR="003E4F4A">
        <w:rPr>
          <w:b w:val="0"/>
          <w:color w:val="000000"/>
          <w:sz w:val="28"/>
          <w:szCs w:val="28"/>
          <w:shd w:val="clear" w:color="auto" w:fill="FFFFFF"/>
        </w:rPr>
        <w:t>и</w:t>
      </w:r>
      <w:r w:rsidR="003E4F4A" w:rsidRPr="00237556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3E4F4A">
        <w:rPr>
          <w:b w:val="0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3E4F4A" w:rsidRPr="00237556">
        <w:rPr>
          <w:b w:val="0"/>
          <w:color w:val="000000"/>
          <w:sz w:val="28"/>
          <w:szCs w:val="28"/>
          <w:shd w:val="clear" w:color="auto" w:fill="FFFFFF"/>
        </w:rPr>
        <w:t>сельсовета Краснозерско</w:t>
      </w:r>
      <w:r w:rsidR="003E4F4A">
        <w:rPr>
          <w:b w:val="0"/>
          <w:color w:val="000000"/>
          <w:sz w:val="28"/>
          <w:szCs w:val="28"/>
          <w:shd w:val="clear" w:color="auto" w:fill="FFFFFF"/>
        </w:rPr>
        <w:t xml:space="preserve">го района Новосибирской области </w:t>
      </w:r>
      <w:r w:rsidR="00487168" w:rsidRPr="00237556">
        <w:rPr>
          <w:b w:val="0"/>
          <w:sz w:val="28"/>
          <w:szCs w:val="28"/>
        </w:rPr>
        <w:t xml:space="preserve">№ </w:t>
      </w:r>
      <w:r w:rsidR="00507DCB">
        <w:rPr>
          <w:b w:val="0"/>
          <w:sz w:val="28"/>
          <w:szCs w:val="28"/>
        </w:rPr>
        <w:t>29</w:t>
      </w:r>
      <w:r w:rsidR="00325F67" w:rsidRPr="00BE1575">
        <w:rPr>
          <w:b w:val="0"/>
          <w:sz w:val="28"/>
          <w:szCs w:val="28"/>
        </w:rPr>
        <w:t xml:space="preserve"> от </w:t>
      </w:r>
      <w:r w:rsidR="000E45E8" w:rsidRPr="00BE1575">
        <w:rPr>
          <w:b w:val="0"/>
          <w:sz w:val="28"/>
          <w:szCs w:val="28"/>
        </w:rPr>
        <w:t>0</w:t>
      </w:r>
      <w:r w:rsidR="00507DCB">
        <w:rPr>
          <w:b w:val="0"/>
          <w:sz w:val="28"/>
          <w:szCs w:val="28"/>
        </w:rPr>
        <w:t>8</w:t>
      </w:r>
      <w:r w:rsidR="000E45E8" w:rsidRPr="00BE1575">
        <w:rPr>
          <w:b w:val="0"/>
          <w:sz w:val="28"/>
          <w:szCs w:val="28"/>
        </w:rPr>
        <w:t>.11.202</w:t>
      </w:r>
      <w:r w:rsidR="00507DCB">
        <w:rPr>
          <w:b w:val="0"/>
          <w:sz w:val="28"/>
          <w:szCs w:val="28"/>
        </w:rPr>
        <w:t>4</w:t>
      </w:r>
      <w:r w:rsidR="000E45E8" w:rsidRPr="00BE1575">
        <w:rPr>
          <w:b w:val="0"/>
          <w:sz w:val="28"/>
          <w:szCs w:val="28"/>
        </w:rPr>
        <w:t>г</w:t>
      </w:r>
      <w:r w:rsidR="004C5BB9" w:rsidRPr="00237556">
        <w:rPr>
          <w:b w:val="0"/>
          <w:sz w:val="28"/>
          <w:szCs w:val="28"/>
        </w:rPr>
        <w:t>. "Об основных</w:t>
      </w:r>
      <w:r w:rsidR="00D26CA5" w:rsidRPr="00237556">
        <w:rPr>
          <w:b w:val="0"/>
          <w:sz w:val="28"/>
          <w:szCs w:val="28"/>
        </w:rPr>
        <w:t xml:space="preserve"> направления</w:t>
      </w:r>
      <w:r w:rsidR="004C5BB9" w:rsidRPr="00237556">
        <w:rPr>
          <w:b w:val="0"/>
          <w:sz w:val="28"/>
          <w:szCs w:val="28"/>
        </w:rPr>
        <w:t>х</w:t>
      </w:r>
      <w:r w:rsidR="00BE1575">
        <w:rPr>
          <w:b w:val="0"/>
          <w:sz w:val="28"/>
          <w:szCs w:val="28"/>
        </w:rPr>
        <w:t xml:space="preserve"> </w:t>
      </w:r>
      <w:r w:rsidR="004C5BB9" w:rsidRPr="00237556">
        <w:rPr>
          <w:b w:val="0"/>
          <w:sz w:val="28"/>
          <w:szCs w:val="28"/>
        </w:rPr>
        <w:t>налоговой, бюджетной и долговой</w:t>
      </w:r>
      <w:r w:rsidR="00D26CA5" w:rsidRPr="00237556">
        <w:rPr>
          <w:b w:val="0"/>
          <w:sz w:val="28"/>
          <w:szCs w:val="28"/>
        </w:rPr>
        <w:t xml:space="preserve"> политики </w:t>
      </w:r>
      <w:r w:rsidR="00EF0904">
        <w:rPr>
          <w:b w:val="0"/>
          <w:sz w:val="28"/>
          <w:szCs w:val="28"/>
        </w:rPr>
        <w:t xml:space="preserve">Октябрьского </w:t>
      </w:r>
      <w:r w:rsidR="00D26CA5" w:rsidRPr="00237556">
        <w:rPr>
          <w:b w:val="0"/>
          <w:sz w:val="28"/>
          <w:szCs w:val="28"/>
        </w:rPr>
        <w:t>сельсовета Краснозерского райо</w:t>
      </w:r>
      <w:r w:rsidR="00325F67" w:rsidRPr="00237556">
        <w:rPr>
          <w:b w:val="0"/>
          <w:sz w:val="28"/>
          <w:szCs w:val="28"/>
        </w:rPr>
        <w:t>на Новосибирской области на 20</w:t>
      </w:r>
      <w:r w:rsidR="00487168" w:rsidRPr="00237556">
        <w:rPr>
          <w:b w:val="0"/>
          <w:sz w:val="28"/>
          <w:szCs w:val="28"/>
        </w:rPr>
        <w:t>2</w:t>
      </w:r>
      <w:r w:rsidR="00940524">
        <w:rPr>
          <w:b w:val="0"/>
          <w:sz w:val="28"/>
          <w:szCs w:val="28"/>
        </w:rPr>
        <w:t>5</w:t>
      </w:r>
      <w:r w:rsidR="00325F67" w:rsidRPr="00237556">
        <w:rPr>
          <w:b w:val="0"/>
          <w:sz w:val="28"/>
          <w:szCs w:val="28"/>
        </w:rPr>
        <w:t xml:space="preserve"> год и плановый период 202</w:t>
      </w:r>
      <w:r w:rsidR="00940524">
        <w:rPr>
          <w:b w:val="0"/>
          <w:sz w:val="28"/>
          <w:szCs w:val="28"/>
        </w:rPr>
        <w:t>6</w:t>
      </w:r>
      <w:r w:rsidR="00325F67" w:rsidRPr="00237556">
        <w:rPr>
          <w:b w:val="0"/>
          <w:sz w:val="28"/>
          <w:szCs w:val="28"/>
        </w:rPr>
        <w:t>-202</w:t>
      </w:r>
      <w:r w:rsidR="00940524">
        <w:rPr>
          <w:b w:val="0"/>
          <w:sz w:val="28"/>
          <w:szCs w:val="28"/>
        </w:rPr>
        <w:t>7</w:t>
      </w:r>
      <w:r w:rsidR="00D26CA5" w:rsidRPr="00237556">
        <w:rPr>
          <w:b w:val="0"/>
          <w:sz w:val="28"/>
          <w:szCs w:val="28"/>
        </w:rPr>
        <w:t xml:space="preserve"> годов</w:t>
      </w:r>
      <w:r w:rsidR="004C5BB9" w:rsidRPr="00237556">
        <w:rPr>
          <w:b w:val="0"/>
          <w:sz w:val="28"/>
          <w:szCs w:val="28"/>
        </w:rPr>
        <w:t>"</w:t>
      </w:r>
      <w:r w:rsidR="00AF6E0D" w:rsidRPr="00237556"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</w:p>
    <w:p w:rsidR="00BC4345" w:rsidRPr="003B4EE6" w:rsidRDefault="00BC4345" w:rsidP="00221318">
      <w:pPr>
        <w:widowControl w:val="0"/>
        <w:jc w:val="center"/>
        <w:rPr>
          <w:b/>
          <w:sz w:val="32"/>
          <w:szCs w:val="32"/>
          <w:u w:val="single"/>
        </w:rPr>
      </w:pPr>
      <w:r w:rsidRPr="003B4EE6">
        <w:rPr>
          <w:b/>
          <w:sz w:val="32"/>
          <w:szCs w:val="32"/>
          <w:u w:val="single"/>
        </w:rPr>
        <w:t>Доходы</w:t>
      </w:r>
    </w:p>
    <w:p w:rsidR="008B5262" w:rsidRDefault="00CE6128" w:rsidP="00A47BA0">
      <w:pPr>
        <w:widowControl w:val="0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325F67">
        <w:rPr>
          <w:szCs w:val="28"/>
        </w:rPr>
        <w:t>а 20</w:t>
      </w:r>
      <w:r w:rsidR="00487168">
        <w:rPr>
          <w:szCs w:val="28"/>
        </w:rPr>
        <w:t>2</w:t>
      </w:r>
      <w:r w:rsidR="000D127F">
        <w:rPr>
          <w:szCs w:val="28"/>
        </w:rPr>
        <w:t>5</w:t>
      </w:r>
      <w:r w:rsidR="00BC4345" w:rsidRPr="00340DAD">
        <w:rPr>
          <w:szCs w:val="28"/>
        </w:rPr>
        <w:t xml:space="preserve"> год доходная часть  бюджета п</w:t>
      </w:r>
      <w:r w:rsidR="00BC4345">
        <w:rPr>
          <w:szCs w:val="28"/>
        </w:rPr>
        <w:t xml:space="preserve">оселения рассчитана в сумме </w:t>
      </w:r>
    </w:p>
    <w:p w:rsidR="00BC4345" w:rsidRPr="00340DAD" w:rsidRDefault="000D127F" w:rsidP="00CE6128">
      <w:pPr>
        <w:widowControl w:val="0"/>
        <w:jc w:val="both"/>
        <w:rPr>
          <w:szCs w:val="28"/>
        </w:rPr>
      </w:pPr>
      <w:r>
        <w:rPr>
          <w:szCs w:val="28"/>
        </w:rPr>
        <w:t xml:space="preserve">15076,2 </w:t>
      </w:r>
      <w:r w:rsidR="00BC4345" w:rsidRPr="00340DAD">
        <w:rPr>
          <w:szCs w:val="28"/>
        </w:rPr>
        <w:t xml:space="preserve">тыс. рублей </w:t>
      </w:r>
    </w:p>
    <w:p w:rsidR="00BC4345" w:rsidRPr="00340DAD" w:rsidRDefault="00BC4345" w:rsidP="004858A7">
      <w:pPr>
        <w:widowControl w:val="0"/>
        <w:ind w:firstLine="708"/>
        <w:jc w:val="both"/>
        <w:rPr>
          <w:szCs w:val="28"/>
        </w:rPr>
      </w:pPr>
      <w:r w:rsidRPr="001F75D6">
        <w:rPr>
          <w:szCs w:val="28"/>
        </w:rPr>
        <w:t>В</w:t>
      </w:r>
      <w:r w:rsidRPr="00340DAD">
        <w:rPr>
          <w:szCs w:val="28"/>
        </w:rPr>
        <w:t xml:space="preserve"> структуре доходной части  бюджета поселения доходы (налоговые и неналоговые посту</w:t>
      </w:r>
      <w:r>
        <w:rPr>
          <w:szCs w:val="28"/>
        </w:rPr>
        <w:t xml:space="preserve">пления) планируются в сумме </w:t>
      </w:r>
      <w:r w:rsidR="000D127F">
        <w:rPr>
          <w:szCs w:val="28"/>
        </w:rPr>
        <w:t>3382,2</w:t>
      </w:r>
      <w:r w:rsidR="000E45E8">
        <w:rPr>
          <w:szCs w:val="28"/>
        </w:rPr>
        <w:t xml:space="preserve"> тыс.</w:t>
      </w:r>
      <w:r w:rsidRPr="00340DAD">
        <w:rPr>
          <w:szCs w:val="28"/>
        </w:rPr>
        <w:t xml:space="preserve">рублей, или </w:t>
      </w:r>
      <w:r w:rsidR="000D127F">
        <w:rPr>
          <w:szCs w:val="28"/>
        </w:rPr>
        <w:t>22,4</w:t>
      </w:r>
      <w:r w:rsidRPr="00340DAD">
        <w:rPr>
          <w:szCs w:val="28"/>
        </w:rPr>
        <w:t xml:space="preserve">% от общей суммы доходов, безвозмездные поступления </w:t>
      </w:r>
      <w:r w:rsidR="000D127F">
        <w:rPr>
          <w:szCs w:val="28"/>
        </w:rPr>
        <w:t>11572,7</w:t>
      </w:r>
      <w:r w:rsidR="000E45E8">
        <w:rPr>
          <w:szCs w:val="28"/>
        </w:rPr>
        <w:t xml:space="preserve"> тыс.</w:t>
      </w:r>
      <w:r w:rsidRPr="00340DAD">
        <w:rPr>
          <w:szCs w:val="28"/>
        </w:rPr>
        <w:t xml:space="preserve"> рублей, или </w:t>
      </w:r>
      <w:r w:rsidR="000D127F">
        <w:rPr>
          <w:szCs w:val="28"/>
        </w:rPr>
        <w:t>76,8</w:t>
      </w:r>
      <w:r w:rsidR="007323BC">
        <w:rPr>
          <w:szCs w:val="28"/>
        </w:rPr>
        <w:t xml:space="preserve"> </w:t>
      </w:r>
      <w:r w:rsidR="000E45E8">
        <w:rPr>
          <w:szCs w:val="28"/>
        </w:rPr>
        <w:t>% от общей суммы доходов.</w:t>
      </w:r>
    </w:p>
    <w:p w:rsidR="00BC4345" w:rsidRPr="00FA3040" w:rsidRDefault="002F5386" w:rsidP="003B75C7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На 202</w:t>
      </w:r>
      <w:r w:rsidR="000D127F">
        <w:rPr>
          <w:szCs w:val="28"/>
        </w:rPr>
        <w:t>6</w:t>
      </w:r>
      <w:r w:rsidR="00BC4345" w:rsidRPr="00FA3040">
        <w:rPr>
          <w:szCs w:val="28"/>
        </w:rPr>
        <w:t xml:space="preserve"> год доходная часть  бюджета поселения рассчитана в сумме </w:t>
      </w:r>
      <w:r w:rsidR="000D127F">
        <w:rPr>
          <w:szCs w:val="28"/>
        </w:rPr>
        <w:t xml:space="preserve">5893,9 </w:t>
      </w:r>
      <w:r w:rsidR="001F75D6">
        <w:rPr>
          <w:szCs w:val="28"/>
        </w:rPr>
        <w:t xml:space="preserve"> тыс</w:t>
      </w:r>
      <w:r w:rsidR="00BC4345" w:rsidRPr="00FA3040">
        <w:rPr>
          <w:szCs w:val="28"/>
        </w:rPr>
        <w:t xml:space="preserve">. рублей </w:t>
      </w:r>
    </w:p>
    <w:p w:rsidR="00BC4345" w:rsidRPr="00FA3040" w:rsidRDefault="00BC4345" w:rsidP="003B75C7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В структуре доходной части  бюджета поселения доходы (налоговые и неналоговые посту</w:t>
      </w:r>
      <w:r>
        <w:rPr>
          <w:szCs w:val="28"/>
        </w:rPr>
        <w:t xml:space="preserve">пления) планируются в сумме </w:t>
      </w:r>
      <w:r w:rsidR="00207FB0">
        <w:rPr>
          <w:szCs w:val="28"/>
        </w:rPr>
        <w:t>3503,5</w:t>
      </w:r>
      <w:r w:rsidR="00B44159">
        <w:rPr>
          <w:szCs w:val="28"/>
        </w:rPr>
        <w:t xml:space="preserve"> тыс. рублей, или </w:t>
      </w:r>
      <w:r w:rsidR="00207FB0">
        <w:rPr>
          <w:szCs w:val="28"/>
        </w:rPr>
        <w:t>23,2</w:t>
      </w:r>
      <w:r w:rsidR="00706611">
        <w:rPr>
          <w:szCs w:val="28"/>
        </w:rPr>
        <w:t xml:space="preserve"> </w:t>
      </w:r>
      <w:r w:rsidRPr="00FA3040">
        <w:rPr>
          <w:szCs w:val="28"/>
        </w:rPr>
        <w:t>% от общей суммы доходов</w:t>
      </w:r>
      <w:r>
        <w:rPr>
          <w:szCs w:val="28"/>
        </w:rPr>
        <w:t xml:space="preserve">, безвозмездные поступления </w:t>
      </w:r>
      <w:r w:rsidR="000D127F">
        <w:rPr>
          <w:szCs w:val="28"/>
        </w:rPr>
        <w:t>2350,7</w:t>
      </w:r>
      <w:r w:rsidR="00B44159">
        <w:rPr>
          <w:szCs w:val="28"/>
        </w:rPr>
        <w:t xml:space="preserve"> тыс. рублей, или </w:t>
      </w:r>
      <w:r w:rsidR="000D127F">
        <w:rPr>
          <w:szCs w:val="28"/>
        </w:rPr>
        <w:lastRenderedPageBreak/>
        <w:t>39,9</w:t>
      </w:r>
      <w:r w:rsidR="003C61CE">
        <w:rPr>
          <w:szCs w:val="28"/>
        </w:rPr>
        <w:t xml:space="preserve"> </w:t>
      </w:r>
      <w:r w:rsidRPr="00FA3040">
        <w:rPr>
          <w:szCs w:val="28"/>
        </w:rPr>
        <w:t>%</w:t>
      </w:r>
      <w:r w:rsidR="000E45E8">
        <w:rPr>
          <w:szCs w:val="28"/>
        </w:rPr>
        <w:t xml:space="preserve"> от общей суммы доходов.</w:t>
      </w:r>
    </w:p>
    <w:p w:rsidR="00BC4345" w:rsidRPr="00FA3040" w:rsidRDefault="002F5386" w:rsidP="00DF002F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На 202</w:t>
      </w:r>
      <w:r w:rsidR="000D127F">
        <w:rPr>
          <w:szCs w:val="28"/>
        </w:rPr>
        <w:t>7</w:t>
      </w:r>
      <w:r w:rsidR="00BC4345" w:rsidRPr="00FA3040">
        <w:rPr>
          <w:szCs w:val="28"/>
        </w:rPr>
        <w:t xml:space="preserve"> год доходная часть  бюджета поселения рассчи</w:t>
      </w:r>
      <w:r w:rsidR="002061F2">
        <w:rPr>
          <w:szCs w:val="28"/>
        </w:rPr>
        <w:t xml:space="preserve">тана в сумме </w:t>
      </w:r>
      <w:r w:rsidR="00207FB0">
        <w:rPr>
          <w:szCs w:val="28"/>
        </w:rPr>
        <w:t>6701,3</w:t>
      </w:r>
      <w:r w:rsidR="00BC4345" w:rsidRPr="00FA3040">
        <w:rPr>
          <w:szCs w:val="28"/>
        </w:rPr>
        <w:t xml:space="preserve"> тыс. рублей </w:t>
      </w:r>
    </w:p>
    <w:p w:rsidR="00BC4345" w:rsidRPr="00FA3040" w:rsidRDefault="00A47BA0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 xml:space="preserve">В структуре доходной части </w:t>
      </w:r>
      <w:r w:rsidR="00BC4345" w:rsidRPr="00FA3040">
        <w:rPr>
          <w:szCs w:val="28"/>
        </w:rPr>
        <w:t>бюджета поселения доходы (налоговые и неналоговые посту</w:t>
      </w:r>
      <w:r w:rsidR="00B23E17">
        <w:rPr>
          <w:szCs w:val="28"/>
        </w:rPr>
        <w:t>пления) план</w:t>
      </w:r>
      <w:r w:rsidR="00B44159">
        <w:rPr>
          <w:szCs w:val="28"/>
        </w:rPr>
        <w:t xml:space="preserve">ируются в сумме </w:t>
      </w:r>
      <w:r w:rsidR="00207FB0">
        <w:rPr>
          <w:szCs w:val="28"/>
        </w:rPr>
        <w:t>4111,8</w:t>
      </w:r>
      <w:r w:rsidR="00BC4345" w:rsidRPr="00FA3040">
        <w:rPr>
          <w:szCs w:val="28"/>
        </w:rPr>
        <w:t xml:space="preserve"> т</w:t>
      </w:r>
      <w:r w:rsidR="00B44159">
        <w:rPr>
          <w:szCs w:val="28"/>
        </w:rPr>
        <w:t xml:space="preserve">ыс. рублей, или </w:t>
      </w:r>
      <w:r w:rsidR="00207FB0">
        <w:rPr>
          <w:szCs w:val="28"/>
        </w:rPr>
        <w:t>61,4</w:t>
      </w:r>
      <w:r w:rsidR="00BC4345" w:rsidRPr="00FA3040">
        <w:rPr>
          <w:szCs w:val="28"/>
        </w:rPr>
        <w:t>% от общей суммы доходов</w:t>
      </w:r>
      <w:r w:rsidR="00BC4345">
        <w:rPr>
          <w:szCs w:val="28"/>
        </w:rPr>
        <w:t xml:space="preserve">, </w:t>
      </w:r>
      <w:r w:rsidR="00B44159">
        <w:rPr>
          <w:szCs w:val="28"/>
        </w:rPr>
        <w:t xml:space="preserve">безвозмездные поступления </w:t>
      </w:r>
      <w:r w:rsidR="00090197">
        <w:rPr>
          <w:szCs w:val="28"/>
        </w:rPr>
        <w:t>2589,5</w:t>
      </w:r>
      <w:r w:rsidR="00B44159">
        <w:rPr>
          <w:szCs w:val="28"/>
        </w:rPr>
        <w:t xml:space="preserve"> тыс. рублей, или </w:t>
      </w:r>
      <w:r w:rsidR="00090197">
        <w:rPr>
          <w:szCs w:val="28"/>
        </w:rPr>
        <w:t>38,6</w:t>
      </w:r>
      <w:r w:rsidR="00BC4345" w:rsidRPr="00FA3040">
        <w:rPr>
          <w:szCs w:val="28"/>
        </w:rPr>
        <w:t>%</w:t>
      </w:r>
      <w:r w:rsidR="000E45E8">
        <w:rPr>
          <w:szCs w:val="28"/>
        </w:rPr>
        <w:t xml:space="preserve"> от общей суммы доходов.</w:t>
      </w:r>
    </w:p>
    <w:p w:rsidR="00BC4345" w:rsidRPr="00FA3040" w:rsidRDefault="00BC4345" w:rsidP="00B2549F">
      <w:pPr>
        <w:widowControl w:val="0"/>
        <w:ind w:firstLine="708"/>
        <w:rPr>
          <w:szCs w:val="28"/>
        </w:rPr>
      </w:pPr>
      <w:r w:rsidRPr="00FA3040">
        <w:rPr>
          <w:szCs w:val="28"/>
        </w:rPr>
        <w:t>Основными доходными ис</w:t>
      </w:r>
      <w:r>
        <w:rPr>
          <w:szCs w:val="28"/>
        </w:rPr>
        <w:t xml:space="preserve">точниками бюджета </w:t>
      </w:r>
      <w:r w:rsidR="00EF0904">
        <w:rPr>
          <w:szCs w:val="28"/>
        </w:rPr>
        <w:t>Октябрьского</w:t>
      </w:r>
      <w:r w:rsidRPr="00FA3040">
        <w:rPr>
          <w:szCs w:val="28"/>
        </w:rPr>
        <w:t>сельсовета будут являться: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- налог на доходы физических лиц;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- акцизы по подакцизным товарам</w:t>
      </w:r>
      <w:r w:rsidR="001F75D6">
        <w:rPr>
          <w:szCs w:val="28"/>
        </w:rPr>
        <w:t>;</w:t>
      </w:r>
    </w:p>
    <w:p w:rsidR="00BC4345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- земельный налог</w:t>
      </w:r>
      <w:r w:rsidR="001F75D6">
        <w:rPr>
          <w:szCs w:val="28"/>
        </w:rPr>
        <w:t>;</w:t>
      </w:r>
    </w:p>
    <w:p w:rsidR="001F75D6" w:rsidRDefault="001F75D6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 единый сельскохозяйственный налог;</w:t>
      </w:r>
    </w:p>
    <w:p w:rsidR="001F75D6" w:rsidRDefault="001F75D6" w:rsidP="0070375F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 налог на имущество;</w:t>
      </w:r>
    </w:p>
    <w:p w:rsidR="00BC4345" w:rsidRPr="00C83351" w:rsidRDefault="00D76889" w:rsidP="00221318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- доходы от возмещения затрат государства.</w:t>
      </w:r>
    </w:p>
    <w:p w:rsidR="002F5386" w:rsidRPr="005B4FD5" w:rsidRDefault="00BC4345" w:rsidP="00221318">
      <w:pPr>
        <w:widowControl w:val="0"/>
        <w:ind w:firstLine="708"/>
        <w:jc w:val="center"/>
        <w:rPr>
          <w:b/>
          <w:szCs w:val="28"/>
        </w:rPr>
      </w:pPr>
      <w:r w:rsidRPr="00FA3040">
        <w:rPr>
          <w:b/>
          <w:szCs w:val="28"/>
        </w:rPr>
        <w:t>Налог на доходы физических лиц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>Налог на доходы физич</w:t>
      </w:r>
      <w:r w:rsidR="002F5386">
        <w:rPr>
          <w:szCs w:val="28"/>
        </w:rPr>
        <w:t>еских лиц на 20</w:t>
      </w:r>
      <w:r w:rsidR="00D76889">
        <w:rPr>
          <w:szCs w:val="28"/>
        </w:rPr>
        <w:t>2</w:t>
      </w:r>
      <w:r w:rsidR="001A3F4C">
        <w:rPr>
          <w:szCs w:val="28"/>
        </w:rPr>
        <w:t>5</w:t>
      </w:r>
      <w:r w:rsidRPr="00FA3040">
        <w:rPr>
          <w:szCs w:val="28"/>
        </w:rPr>
        <w:t xml:space="preserve"> год рассчитан</w:t>
      </w:r>
      <w:r w:rsidR="00BB3B9D">
        <w:rPr>
          <w:szCs w:val="28"/>
        </w:rPr>
        <w:t xml:space="preserve"> в</w:t>
      </w:r>
      <w:r w:rsidR="00535BEB">
        <w:rPr>
          <w:szCs w:val="28"/>
        </w:rPr>
        <w:t xml:space="preserve"> сумме </w:t>
      </w:r>
      <w:r w:rsidR="00CF473E">
        <w:rPr>
          <w:szCs w:val="28"/>
        </w:rPr>
        <w:t>1305,8</w:t>
      </w:r>
      <w:r w:rsidR="00BB3B9D">
        <w:rPr>
          <w:szCs w:val="28"/>
        </w:rPr>
        <w:t xml:space="preserve"> тыс. рублей, на 20</w:t>
      </w:r>
      <w:r w:rsidR="002F5386">
        <w:rPr>
          <w:szCs w:val="28"/>
        </w:rPr>
        <w:t>2</w:t>
      </w:r>
      <w:r w:rsidR="00CF473E">
        <w:rPr>
          <w:szCs w:val="28"/>
        </w:rPr>
        <w:t>6</w:t>
      </w:r>
      <w:r w:rsidR="00C92203">
        <w:rPr>
          <w:szCs w:val="28"/>
        </w:rPr>
        <w:t xml:space="preserve"> </w:t>
      </w:r>
      <w:r w:rsidR="009960BA">
        <w:rPr>
          <w:szCs w:val="28"/>
        </w:rPr>
        <w:t>го</w:t>
      </w:r>
      <w:r w:rsidR="00BB3B9D">
        <w:rPr>
          <w:szCs w:val="28"/>
        </w:rPr>
        <w:t xml:space="preserve">д налог рассчитан в сумме </w:t>
      </w:r>
      <w:r w:rsidR="00CF473E">
        <w:rPr>
          <w:szCs w:val="28"/>
        </w:rPr>
        <w:t>1397,2</w:t>
      </w:r>
      <w:r w:rsidRPr="00FA3040">
        <w:rPr>
          <w:szCs w:val="28"/>
        </w:rPr>
        <w:t xml:space="preserve"> тыс</w:t>
      </w:r>
      <w:r>
        <w:rPr>
          <w:szCs w:val="28"/>
        </w:rPr>
        <w:t>.</w:t>
      </w:r>
      <w:r w:rsidR="00BB3B9D">
        <w:rPr>
          <w:szCs w:val="28"/>
        </w:rPr>
        <w:t xml:space="preserve"> рублей, или с ростом </w:t>
      </w:r>
      <w:r w:rsidR="00CF473E">
        <w:rPr>
          <w:szCs w:val="28"/>
        </w:rPr>
        <w:t>7</w:t>
      </w:r>
      <w:r w:rsidR="00327FE9">
        <w:rPr>
          <w:szCs w:val="28"/>
        </w:rPr>
        <w:t xml:space="preserve"> </w:t>
      </w:r>
      <w:r w:rsidR="00D76889">
        <w:rPr>
          <w:szCs w:val="28"/>
        </w:rPr>
        <w:t>%</w:t>
      </w:r>
      <w:r w:rsidRPr="00FA3040">
        <w:rPr>
          <w:szCs w:val="28"/>
        </w:rPr>
        <w:t xml:space="preserve"> к пла</w:t>
      </w:r>
      <w:r w:rsidR="002F5386">
        <w:rPr>
          <w:szCs w:val="28"/>
        </w:rPr>
        <w:t>ну 20</w:t>
      </w:r>
      <w:r w:rsidR="00D76889">
        <w:rPr>
          <w:szCs w:val="28"/>
        </w:rPr>
        <w:t>2</w:t>
      </w:r>
      <w:r w:rsidR="00CF473E">
        <w:rPr>
          <w:szCs w:val="28"/>
        </w:rPr>
        <w:t>5</w:t>
      </w:r>
      <w:r w:rsidR="009960BA">
        <w:rPr>
          <w:szCs w:val="28"/>
        </w:rPr>
        <w:t xml:space="preserve"> года, на 20</w:t>
      </w:r>
      <w:r w:rsidR="00302AB4">
        <w:rPr>
          <w:szCs w:val="28"/>
        </w:rPr>
        <w:t>2</w:t>
      </w:r>
      <w:r w:rsidR="00CF473E">
        <w:rPr>
          <w:szCs w:val="28"/>
        </w:rPr>
        <w:t>7</w:t>
      </w:r>
      <w:r w:rsidR="009960BA">
        <w:rPr>
          <w:szCs w:val="28"/>
        </w:rPr>
        <w:t xml:space="preserve"> год </w:t>
      </w:r>
      <w:r w:rsidR="00471D8E">
        <w:rPr>
          <w:szCs w:val="28"/>
        </w:rPr>
        <w:t>–</w:t>
      </w:r>
      <w:r w:rsidR="00CF473E">
        <w:rPr>
          <w:szCs w:val="28"/>
        </w:rPr>
        <w:t>1485,2</w:t>
      </w:r>
      <w:r w:rsidR="002F5386">
        <w:rPr>
          <w:szCs w:val="28"/>
        </w:rPr>
        <w:t xml:space="preserve"> тыс</w:t>
      </w:r>
      <w:r w:rsidRPr="00FA3040">
        <w:rPr>
          <w:szCs w:val="28"/>
        </w:rPr>
        <w:t xml:space="preserve">.рублей, или с ростом </w:t>
      </w:r>
      <w:r w:rsidR="00CF473E">
        <w:rPr>
          <w:szCs w:val="28"/>
        </w:rPr>
        <w:t>6,3</w:t>
      </w:r>
      <w:r w:rsidR="004E31FF">
        <w:rPr>
          <w:szCs w:val="28"/>
        </w:rPr>
        <w:t xml:space="preserve">% </w:t>
      </w:r>
      <w:r w:rsidR="00302AB4">
        <w:rPr>
          <w:szCs w:val="28"/>
        </w:rPr>
        <w:t>к плану 20</w:t>
      </w:r>
      <w:r w:rsidR="00C92203">
        <w:rPr>
          <w:szCs w:val="28"/>
        </w:rPr>
        <w:t>2</w:t>
      </w:r>
      <w:r w:rsidR="00CF473E">
        <w:rPr>
          <w:szCs w:val="28"/>
        </w:rPr>
        <w:t>6</w:t>
      </w:r>
      <w:r w:rsidRPr="00FA3040">
        <w:rPr>
          <w:szCs w:val="28"/>
        </w:rPr>
        <w:t xml:space="preserve"> года.</w:t>
      </w:r>
    </w:p>
    <w:p w:rsidR="00BC4345" w:rsidRPr="00FA3040" w:rsidRDefault="00BC4345" w:rsidP="00221318">
      <w:pPr>
        <w:widowControl w:val="0"/>
        <w:ind w:firstLine="708"/>
        <w:jc w:val="both"/>
        <w:rPr>
          <w:szCs w:val="28"/>
        </w:rPr>
      </w:pPr>
      <w:r w:rsidRPr="00FA3040">
        <w:rPr>
          <w:szCs w:val="28"/>
        </w:rPr>
        <w:t xml:space="preserve"> При составлении прогноза поступления налога на доходы физических лиц в доходную </w:t>
      </w:r>
      <w:r w:rsidR="00EC15C2">
        <w:rPr>
          <w:szCs w:val="28"/>
        </w:rPr>
        <w:t>часть  бюджета поселения на 20</w:t>
      </w:r>
      <w:r w:rsidR="004E31FF">
        <w:rPr>
          <w:szCs w:val="28"/>
        </w:rPr>
        <w:t>2</w:t>
      </w:r>
      <w:r w:rsidR="00997640">
        <w:rPr>
          <w:szCs w:val="28"/>
        </w:rPr>
        <w:t>5</w:t>
      </w:r>
      <w:r w:rsidRPr="00FA3040">
        <w:rPr>
          <w:szCs w:val="28"/>
        </w:rPr>
        <w:t xml:space="preserve"> год были учтены следующие показатели:</w:t>
      </w:r>
    </w:p>
    <w:p w:rsidR="00BC4345" w:rsidRPr="003B4EE6" w:rsidRDefault="00BC4345" w:rsidP="00221318">
      <w:pPr>
        <w:widowControl w:val="0"/>
        <w:ind w:firstLine="708"/>
        <w:jc w:val="both"/>
        <w:rPr>
          <w:szCs w:val="28"/>
        </w:rPr>
      </w:pPr>
      <w:r w:rsidRPr="003B4EE6">
        <w:rPr>
          <w:szCs w:val="28"/>
        </w:rPr>
        <w:t>- ожид</w:t>
      </w:r>
      <w:r w:rsidR="00C92203">
        <w:rPr>
          <w:szCs w:val="28"/>
        </w:rPr>
        <w:t>аемое поступление налога за 202</w:t>
      </w:r>
      <w:r w:rsidR="00997640">
        <w:rPr>
          <w:szCs w:val="28"/>
        </w:rPr>
        <w:t>5</w:t>
      </w:r>
      <w:r w:rsidRPr="003B4EE6">
        <w:rPr>
          <w:szCs w:val="28"/>
        </w:rPr>
        <w:t xml:space="preserve"> год, рассчитанное исходя из</w:t>
      </w:r>
      <w:r w:rsidR="00302AB4">
        <w:rPr>
          <w:szCs w:val="28"/>
        </w:rPr>
        <w:t xml:space="preserve"> фактического поступления  за </w:t>
      </w:r>
      <w:r w:rsidR="00A47BA0">
        <w:rPr>
          <w:szCs w:val="28"/>
        </w:rPr>
        <w:t>5</w:t>
      </w:r>
      <w:r w:rsidRPr="003B4EE6">
        <w:rPr>
          <w:szCs w:val="28"/>
        </w:rPr>
        <w:t xml:space="preserve"> месяцев текущего года;</w:t>
      </w:r>
    </w:p>
    <w:p w:rsidR="00BC4345" w:rsidRPr="003B4EE6" w:rsidRDefault="00BC4345" w:rsidP="00221318">
      <w:pPr>
        <w:widowControl w:val="0"/>
        <w:ind w:firstLine="708"/>
        <w:jc w:val="both"/>
        <w:rPr>
          <w:szCs w:val="28"/>
        </w:rPr>
      </w:pPr>
      <w:r w:rsidRPr="003B4EE6">
        <w:rPr>
          <w:szCs w:val="28"/>
        </w:rPr>
        <w:t xml:space="preserve">- валовой совокупный доход с ростом в целом по поселениюстандартные налоговые вычеты и вычеты социального и имущественного характера, предоставляемые налогоплательщикам в соответствии с главой 23 Налогового кодекса РФ (часть вторая); </w:t>
      </w:r>
    </w:p>
    <w:p w:rsidR="00BC4345" w:rsidRPr="00C83351" w:rsidRDefault="00BC4345" w:rsidP="002B1DC4">
      <w:pPr>
        <w:widowControl w:val="0"/>
        <w:ind w:firstLine="708"/>
        <w:jc w:val="both"/>
        <w:rPr>
          <w:szCs w:val="28"/>
        </w:rPr>
      </w:pPr>
      <w:r w:rsidRPr="003B4EE6">
        <w:rPr>
          <w:szCs w:val="28"/>
        </w:rPr>
        <w:t>- налоговые ставки, установленные статьей 224 Налогового кодекса РФ (часть вторая).</w:t>
      </w:r>
    </w:p>
    <w:p w:rsidR="002F5386" w:rsidRPr="005B4FD5" w:rsidRDefault="00CE6128" w:rsidP="00C92203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Акцизы</w:t>
      </w:r>
    </w:p>
    <w:p w:rsidR="00BC4345" w:rsidRPr="00FA3040" w:rsidRDefault="00BC4345" w:rsidP="009A3304">
      <w:pPr>
        <w:widowControl w:val="0"/>
        <w:ind w:firstLine="708"/>
        <w:rPr>
          <w:szCs w:val="28"/>
        </w:rPr>
      </w:pPr>
      <w:r w:rsidRPr="00FA3040">
        <w:rPr>
          <w:szCs w:val="28"/>
        </w:rPr>
        <w:t xml:space="preserve">Поступление доходов от уплаты акцизов по подакцизным товарам </w:t>
      </w:r>
      <w:r w:rsidR="00CE6128">
        <w:rPr>
          <w:szCs w:val="28"/>
        </w:rPr>
        <w:t xml:space="preserve">в бюджет </w:t>
      </w:r>
      <w:r w:rsidR="00EF0904">
        <w:rPr>
          <w:szCs w:val="28"/>
        </w:rPr>
        <w:t>Октябрьского</w:t>
      </w:r>
      <w:r w:rsidR="00CE6128">
        <w:rPr>
          <w:szCs w:val="28"/>
        </w:rPr>
        <w:t>сельсовета Краснозерского района Новосибирской области</w:t>
      </w:r>
      <w:r w:rsidR="00997640">
        <w:rPr>
          <w:szCs w:val="28"/>
        </w:rPr>
        <w:t xml:space="preserve"> </w:t>
      </w:r>
      <w:r w:rsidR="00CE6128">
        <w:rPr>
          <w:szCs w:val="28"/>
        </w:rPr>
        <w:t xml:space="preserve"> планируется</w:t>
      </w:r>
      <w:r w:rsidR="00C92203">
        <w:rPr>
          <w:szCs w:val="28"/>
        </w:rPr>
        <w:t xml:space="preserve"> на 202</w:t>
      </w:r>
      <w:r w:rsidR="00997640">
        <w:rPr>
          <w:szCs w:val="28"/>
        </w:rPr>
        <w:t>5</w:t>
      </w:r>
      <w:r w:rsidR="00EC15C2">
        <w:rPr>
          <w:szCs w:val="28"/>
        </w:rPr>
        <w:t xml:space="preserve"> год в сумме </w:t>
      </w:r>
      <w:r w:rsidR="00997640">
        <w:rPr>
          <w:szCs w:val="28"/>
        </w:rPr>
        <w:t>1149</w:t>
      </w:r>
      <w:r w:rsidR="00B76DA3">
        <w:rPr>
          <w:szCs w:val="28"/>
        </w:rPr>
        <w:t xml:space="preserve"> тыс. рублей</w:t>
      </w:r>
      <w:r w:rsidR="002F5386">
        <w:rPr>
          <w:szCs w:val="28"/>
        </w:rPr>
        <w:t>, на 202</w:t>
      </w:r>
      <w:r w:rsidR="00997640">
        <w:rPr>
          <w:szCs w:val="28"/>
        </w:rPr>
        <w:t>6</w:t>
      </w:r>
      <w:r w:rsidR="00B76DA3">
        <w:rPr>
          <w:szCs w:val="28"/>
        </w:rPr>
        <w:t xml:space="preserve"> год -</w:t>
      </w:r>
      <w:r w:rsidR="00997640">
        <w:rPr>
          <w:szCs w:val="28"/>
        </w:rPr>
        <w:t>1194</w:t>
      </w:r>
      <w:r w:rsidR="00B76DA3">
        <w:rPr>
          <w:szCs w:val="28"/>
        </w:rPr>
        <w:t xml:space="preserve"> тыс. руб., на 20</w:t>
      </w:r>
      <w:r w:rsidR="002F5386">
        <w:rPr>
          <w:szCs w:val="28"/>
        </w:rPr>
        <w:t>2</w:t>
      </w:r>
      <w:r w:rsidR="00997640">
        <w:rPr>
          <w:szCs w:val="28"/>
        </w:rPr>
        <w:t>7</w:t>
      </w:r>
      <w:r w:rsidR="00B76DA3">
        <w:rPr>
          <w:szCs w:val="28"/>
        </w:rPr>
        <w:t xml:space="preserve"> год </w:t>
      </w:r>
      <w:r w:rsidR="00471D8E">
        <w:rPr>
          <w:szCs w:val="28"/>
        </w:rPr>
        <w:t>–</w:t>
      </w:r>
      <w:r w:rsidRPr="00FA3040">
        <w:rPr>
          <w:szCs w:val="28"/>
        </w:rPr>
        <w:t xml:space="preserve"> </w:t>
      </w:r>
      <w:r w:rsidR="00997640">
        <w:rPr>
          <w:szCs w:val="28"/>
        </w:rPr>
        <w:t xml:space="preserve">1649 </w:t>
      </w:r>
      <w:r w:rsidRPr="00FA3040">
        <w:rPr>
          <w:szCs w:val="28"/>
        </w:rPr>
        <w:t>тыс. рублей.</w:t>
      </w:r>
    </w:p>
    <w:p w:rsidR="00E55755" w:rsidRPr="005B4FD5" w:rsidRDefault="00BC4345" w:rsidP="009A3304">
      <w:pPr>
        <w:widowControl w:val="0"/>
        <w:ind w:firstLine="708"/>
        <w:jc w:val="center"/>
        <w:rPr>
          <w:b/>
          <w:szCs w:val="28"/>
        </w:rPr>
      </w:pPr>
      <w:r w:rsidRPr="00C53DAB">
        <w:rPr>
          <w:b/>
          <w:szCs w:val="28"/>
        </w:rPr>
        <w:t>Налоги на совокупный доход</w:t>
      </w:r>
    </w:p>
    <w:p w:rsidR="00BC4345" w:rsidRPr="00C83351" w:rsidRDefault="00BC4345" w:rsidP="00C83351">
      <w:pPr>
        <w:widowControl w:val="0"/>
        <w:ind w:firstLine="708"/>
        <w:rPr>
          <w:szCs w:val="28"/>
        </w:rPr>
      </w:pPr>
      <w:r w:rsidRPr="00C53DAB">
        <w:rPr>
          <w:szCs w:val="28"/>
        </w:rPr>
        <w:t>Единый се</w:t>
      </w:r>
      <w:r w:rsidR="002F5386">
        <w:rPr>
          <w:szCs w:val="28"/>
        </w:rPr>
        <w:t>льскохозяйственный налог на 20</w:t>
      </w:r>
      <w:r w:rsidR="004E31FF">
        <w:rPr>
          <w:szCs w:val="28"/>
        </w:rPr>
        <w:t>2</w:t>
      </w:r>
      <w:r w:rsidR="00997640">
        <w:rPr>
          <w:szCs w:val="28"/>
        </w:rPr>
        <w:t>5</w:t>
      </w:r>
      <w:r w:rsidRPr="00C53DAB">
        <w:rPr>
          <w:szCs w:val="28"/>
        </w:rPr>
        <w:t>г. рассчитан в сумме</w:t>
      </w:r>
      <w:r w:rsidR="00997640">
        <w:rPr>
          <w:szCs w:val="28"/>
        </w:rPr>
        <w:t xml:space="preserve"> 230</w:t>
      </w:r>
      <w:r w:rsidR="004E31FF">
        <w:rPr>
          <w:szCs w:val="28"/>
        </w:rPr>
        <w:t xml:space="preserve"> тыс. рублей, на 202</w:t>
      </w:r>
      <w:r w:rsidR="00B23E4B">
        <w:rPr>
          <w:szCs w:val="28"/>
        </w:rPr>
        <w:t>6</w:t>
      </w:r>
      <w:r w:rsidR="002F5386">
        <w:rPr>
          <w:szCs w:val="28"/>
        </w:rPr>
        <w:t xml:space="preserve"> год </w:t>
      </w:r>
      <w:r w:rsidR="00471D8E">
        <w:rPr>
          <w:szCs w:val="28"/>
        </w:rPr>
        <w:t>–</w:t>
      </w:r>
      <w:r w:rsidR="00B23E4B">
        <w:rPr>
          <w:szCs w:val="28"/>
        </w:rPr>
        <w:t>237</w:t>
      </w:r>
      <w:r w:rsidR="007746D8">
        <w:rPr>
          <w:szCs w:val="28"/>
        </w:rPr>
        <w:t xml:space="preserve"> </w:t>
      </w:r>
      <w:r w:rsidR="00EC15C2">
        <w:rPr>
          <w:szCs w:val="28"/>
        </w:rPr>
        <w:t>тыс. рублей, на 202</w:t>
      </w:r>
      <w:r w:rsidR="00B23E4B">
        <w:rPr>
          <w:szCs w:val="28"/>
        </w:rPr>
        <w:t>7</w:t>
      </w:r>
      <w:r w:rsidR="002F5386">
        <w:rPr>
          <w:szCs w:val="28"/>
        </w:rPr>
        <w:t xml:space="preserve"> год- </w:t>
      </w:r>
      <w:r w:rsidR="00B23E4B">
        <w:rPr>
          <w:szCs w:val="28"/>
        </w:rPr>
        <w:t>244</w:t>
      </w:r>
      <w:r w:rsidR="007746D8">
        <w:rPr>
          <w:szCs w:val="28"/>
        </w:rPr>
        <w:t xml:space="preserve"> </w:t>
      </w:r>
      <w:r w:rsidRPr="00C53DAB">
        <w:rPr>
          <w:szCs w:val="28"/>
        </w:rPr>
        <w:t>тыс.рублей.</w:t>
      </w:r>
    </w:p>
    <w:p w:rsidR="00E55755" w:rsidRPr="005B4FD5" w:rsidRDefault="00BC4345" w:rsidP="009A3304">
      <w:pPr>
        <w:widowControl w:val="0"/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t>Налог на имущество физических лиц</w:t>
      </w:r>
    </w:p>
    <w:p w:rsidR="00BC4345" w:rsidRPr="00326BEF" w:rsidRDefault="00BC4345" w:rsidP="00F95276">
      <w:pPr>
        <w:widowControl w:val="0"/>
        <w:ind w:firstLine="708"/>
        <w:rPr>
          <w:szCs w:val="28"/>
        </w:rPr>
      </w:pPr>
      <w:r w:rsidRPr="00326BEF">
        <w:rPr>
          <w:szCs w:val="28"/>
        </w:rPr>
        <w:t>Налог на имущество физ</w:t>
      </w:r>
      <w:r w:rsidR="002F5386">
        <w:rPr>
          <w:szCs w:val="28"/>
        </w:rPr>
        <w:t>ических лиц запланирован на 20</w:t>
      </w:r>
      <w:r w:rsidR="004E31FF">
        <w:rPr>
          <w:szCs w:val="28"/>
        </w:rPr>
        <w:t>2</w:t>
      </w:r>
      <w:r w:rsidR="00B23E4B">
        <w:rPr>
          <w:szCs w:val="28"/>
        </w:rPr>
        <w:t>5</w:t>
      </w:r>
      <w:r w:rsidRPr="00326BEF">
        <w:rPr>
          <w:szCs w:val="28"/>
        </w:rPr>
        <w:t xml:space="preserve"> год в сумме</w:t>
      </w:r>
      <w:r w:rsidR="00471D8E">
        <w:rPr>
          <w:szCs w:val="28"/>
        </w:rPr>
        <w:t>–</w:t>
      </w:r>
      <w:r w:rsidR="00B23E4B">
        <w:rPr>
          <w:szCs w:val="28"/>
        </w:rPr>
        <w:t>169,3</w:t>
      </w:r>
      <w:r w:rsidR="00E25208">
        <w:rPr>
          <w:szCs w:val="28"/>
        </w:rPr>
        <w:t xml:space="preserve"> </w:t>
      </w:r>
      <w:r w:rsidRPr="00326BEF">
        <w:rPr>
          <w:szCs w:val="28"/>
        </w:rPr>
        <w:t>тыс.рубле</w:t>
      </w:r>
      <w:r w:rsidR="004E31FF">
        <w:rPr>
          <w:szCs w:val="28"/>
        </w:rPr>
        <w:t>й, на 202</w:t>
      </w:r>
      <w:r w:rsidR="00B23E4B">
        <w:rPr>
          <w:szCs w:val="28"/>
        </w:rPr>
        <w:t>6</w:t>
      </w:r>
      <w:r w:rsidR="00377357">
        <w:rPr>
          <w:szCs w:val="28"/>
        </w:rPr>
        <w:t>год-</w:t>
      </w:r>
      <w:r w:rsidR="00B23E4B">
        <w:rPr>
          <w:szCs w:val="28"/>
        </w:rPr>
        <w:t>186,9</w:t>
      </w:r>
      <w:r w:rsidR="00BD73FF">
        <w:rPr>
          <w:szCs w:val="28"/>
        </w:rPr>
        <w:t xml:space="preserve"> </w:t>
      </w:r>
      <w:r w:rsidR="00467056">
        <w:rPr>
          <w:szCs w:val="28"/>
        </w:rPr>
        <w:t>тыс. рублей</w:t>
      </w:r>
      <w:r w:rsidR="00377357">
        <w:rPr>
          <w:szCs w:val="28"/>
        </w:rPr>
        <w:t>, на 20</w:t>
      </w:r>
      <w:r w:rsidR="00E55755">
        <w:rPr>
          <w:szCs w:val="28"/>
        </w:rPr>
        <w:t>2</w:t>
      </w:r>
      <w:r w:rsidR="00B23E4B">
        <w:rPr>
          <w:szCs w:val="28"/>
        </w:rPr>
        <w:t>7</w:t>
      </w:r>
      <w:r w:rsidR="00BD73FF">
        <w:rPr>
          <w:szCs w:val="28"/>
        </w:rPr>
        <w:t xml:space="preserve"> </w:t>
      </w:r>
      <w:r w:rsidR="00377357">
        <w:rPr>
          <w:szCs w:val="28"/>
        </w:rPr>
        <w:t xml:space="preserve">год </w:t>
      </w:r>
      <w:r w:rsidR="00471D8E">
        <w:rPr>
          <w:szCs w:val="28"/>
        </w:rPr>
        <w:t>–</w:t>
      </w:r>
      <w:r w:rsidR="00207FB0">
        <w:rPr>
          <w:szCs w:val="28"/>
        </w:rPr>
        <w:t>205,5</w:t>
      </w:r>
      <w:r w:rsidR="00BD73FF">
        <w:rPr>
          <w:szCs w:val="28"/>
        </w:rPr>
        <w:t xml:space="preserve"> тыс</w:t>
      </w:r>
      <w:r w:rsidRPr="00326BEF">
        <w:rPr>
          <w:szCs w:val="28"/>
        </w:rPr>
        <w:t>.рублей.</w:t>
      </w:r>
    </w:p>
    <w:p w:rsidR="00E55755" w:rsidRPr="005B4FD5" w:rsidRDefault="00BC4345" w:rsidP="00C92203">
      <w:pPr>
        <w:widowControl w:val="0"/>
        <w:jc w:val="center"/>
        <w:rPr>
          <w:b/>
          <w:szCs w:val="28"/>
        </w:rPr>
      </w:pPr>
      <w:r w:rsidRPr="00326BEF">
        <w:rPr>
          <w:b/>
          <w:szCs w:val="28"/>
        </w:rPr>
        <w:t>Земельный налог</w:t>
      </w:r>
    </w:p>
    <w:p w:rsidR="00BC4345" w:rsidRPr="00C83351" w:rsidRDefault="00BC4345" w:rsidP="00C83351">
      <w:pPr>
        <w:widowControl w:val="0"/>
        <w:ind w:firstLine="708"/>
        <w:rPr>
          <w:szCs w:val="28"/>
        </w:rPr>
      </w:pPr>
      <w:r w:rsidRPr="00326BEF">
        <w:rPr>
          <w:szCs w:val="28"/>
        </w:rPr>
        <w:t>Земельный налог запланирова</w:t>
      </w:r>
      <w:r w:rsidR="00E55755">
        <w:rPr>
          <w:szCs w:val="28"/>
        </w:rPr>
        <w:t>н на 20</w:t>
      </w:r>
      <w:r w:rsidR="004E31FF">
        <w:rPr>
          <w:szCs w:val="28"/>
        </w:rPr>
        <w:t>2</w:t>
      </w:r>
      <w:r w:rsidR="001D39A6">
        <w:rPr>
          <w:szCs w:val="28"/>
        </w:rPr>
        <w:t>5</w:t>
      </w:r>
      <w:r w:rsidR="00835D38">
        <w:rPr>
          <w:szCs w:val="28"/>
        </w:rPr>
        <w:t xml:space="preserve"> год в сумме</w:t>
      </w:r>
      <w:r w:rsidR="00471D8E">
        <w:rPr>
          <w:szCs w:val="28"/>
        </w:rPr>
        <w:t>–</w:t>
      </w:r>
      <w:r w:rsidR="001D39A6">
        <w:rPr>
          <w:szCs w:val="28"/>
        </w:rPr>
        <w:t>397,5</w:t>
      </w:r>
      <w:r w:rsidR="00E55755">
        <w:rPr>
          <w:szCs w:val="28"/>
        </w:rPr>
        <w:t xml:space="preserve"> тыс</w:t>
      </w:r>
      <w:r w:rsidR="00835D38">
        <w:rPr>
          <w:szCs w:val="28"/>
        </w:rPr>
        <w:t>.рублей</w:t>
      </w:r>
      <w:r w:rsidR="00E55755">
        <w:rPr>
          <w:szCs w:val="28"/>
        </w:rPr>
        <w:t>, на 202</w:t>
      </w:r>
      <w:r w:rsidR="001D39A6">
        <w:rPr>
          <w:szCs w:val="28"/>
        </w:rPr>
        <w:t>6</w:t>
      </w:r>
      <w:r w:rsidR="00C53DAB">
        <w:rPr>
          <w:szCs w:val="28"/>
        </w:rPr>
        <w:t xml:space="preserve"> год</w:t>
      </w:r>
      <w:r w:rsidR="00471D8E">
        <w:rPr>
          <w:szCs w:val="28"/>
        </w:rPr>
        <w:t>–</w:t>
      </w:r>
      <w:r w:rsidR="001D39A6">
        <w:rPr>
          <w:szCs w:val="28"/>
        </w:rPr>
        <w:t>397,5</w:t>
      </w:r>
      <w:r w:rsidR="00C53DAB">
        <w:rPr>
          <w:szCs w:val="28"/>
        </w:rPr>
        <w:t xml:space="preserve"> тыс. рублей</w:t>
      </w:r>
      <w:r w:rsidR="00835D38">
        <w:rPr>
          <w:szCs w:val="28"/>
        </w:rPr>
        <w:t>, на 20</w:t>
      </w:r>
      <w:r w:rsidR="004E31FF">
        <w:rPr>
          <w:szCs w:val="28"/>
        </w:rPr>
        <w:t>2</w:t>
      </w:r>
      <w:r w:rsidR="001D39A6">
        <w:rPr>
          <w:szCs w:val="28"/>
        </w:rPr>
        <w:t>7</w:t>
      </w:r>
      <w:r w:rsidR="00B11CE0">
        <w:rPr>
          <w:szCs w:val="28"/>
        </w:rPr>
        <w:t xml:space="preserve"> </w:t>
      </w:r>
      <w:r w:rsidR="00835D38">
        <w:rPr>
          <w:szCs w:val="28"/>
        </w:rPr>
        <w:t xml:space="preserve">год </w:t>
      </w:r>
      <w:r w:rsidR="00471D8E">
        <w:rPr>
          <w:szCs w:val="28"/>
        </w:rPr>
        <w:t>–</w:t>
      </w:r>
      <w:r w:rsidR="001D39A6">
        <w:rPr>
          <w:szCs w:val="28"/>
        </w:rPr>
        <w:t>397,5</w:t>
      </w:r>
      <w:r w:rsidR="004E31FF">
        <w:rPr>
          <w:szCs w:val="28"/>
        </w:rPr>
        <w:t xml:space="preserve"> тыс.</w:t>
      </w:r>
      <w:r w:rsidRPr="00326BEF">
        <w:rPr>
          <w:szCs w:val="28"/>
        </w:rPr>
        <w:t>рублей.</w:t>
      </w:r>
    </w:p>
    <w:p w:rsidR="00E55755" w:rsidRPr="005B4FD5" w:rsidRDefault="00BC4345" w:rsidP="00221318">
      <w:pPr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lastRenderedPageBreak/>
        <w:t>Неналоговые доходы</w:t>
      </w:r>
    </w:p>
    <w:p w:rsidR="00CE6128" w:rsidRDefault="00CE6128" w:rsidP="00221318">
      <w:pPr>
        <w:ind w:firstLine="708"/>
        <w:jc w:val="both"/>
        <w:rPr>
          <w:szCs w:val="28"/>
        </w:rPr>
      </w:pPr>
      <w:r>
        <w:rPr>
          <w:szCs w:val="28"/>
        </w:rPr>
        <w:t xml:space="preserve">Поступление неналоговых доходов в бюджет </w:t>
      </w:r>
      <w:r w:rsidR="00EF0904">
        <w:rPr>
          <w:szCs w:val="28"/>
        </w:rPr>
        <w:t>Октябрьского</w:t>
      </w:r>
      <w:r w:rsidR="00862F50">
        <w:rPr>
          <w:szCs w:val="28"/>
        </w:rPr>
        <w:t xml:space="preserve"> </w:t>
      </w:r>
      <w:r>
        <w:rPr>
          <w:szCs w:val="28"/>
        </w:rPr>
        <w:t>сельсовета Краснозерского района Новосибир</w:t>
      </w:r>
      <w:r w:rsidR="00E55755">
        <w:rPr>
          <w:szCs w:val="28"/>
        </w:rPr>
        <w:t>ской области планируется на 20</w:t>
      </w:r>
      <w:r w:rsidR="00C92203">
        <w:rPr>
          <w:szCs w:val="28"/>
        </w:rPr>
        <w:t>2</w:t>
      </w:r>
      <w:r w:rsidR="00024D34">
        <w:rPr>
          <w:szCs w:val="28"/>
        </w:rPr>
        <w:t>5</w:t>
      </w:r>
      <w:r w:rsidR="006E5E2E">
        <w:rPr>
          <w:szCs w:val="28"/>
        </w:rPr>
        <w:t xml:space="preserve"> </w:t>
      </w:r>
      <w:r>
        <w:rPr>
          <w:szCs w:val="28"/>
        </w:rPr>
        <w:t xml:space="preserve">г. в сумме </w:t>
      </w:r>
      <w:r w:rsidR="00024D34">
        <w:rPr>
          <w:szCs w:val="28"/>
        </w:rPr>
        <w:t>251,9</w:t>
      </w:r>
      <w:r>
        <w:rPr>
          <w:szCs w:val="28"/>
        </w:rPr>
        <w:t xml:space="preserve"> тыс. р</w:t>
      </w:r>
      <w:r w:rsidR="00E55755">
        <w:rPr>
          <w:szCs w:val="28"/>
        </w:rPr>
        <w:t>уб., на 202</w:t>
      </w:r>
      <w:r w:rsidR="00024D34">
        <w:rPr>
          <w:szCs w:val="28"/>
        </w:rPr>
        <w:t>6</w:t>
      </w:r>
      <w:r>
        <w:rPr>
          <w:szCs w:val="28"/>
        </w:rPr>
        <w:t xml:space="preserve">г. в сумме </w:t>
      </w:r>
      <w:r w:rsidR="00024D34">
        <w:rPr>
          <w:szCs w:val="28"/>
        </w:rPr>
        <w:t>251,9</w:t>
      </w:r>
      <w:r>
        <w:rPr>
          <w:szCs w:val="28"/>
        </w:rPr>
        <w:t xml:space="preserve"> тыс. руб., на 202</w:t>
      </w:r>
      <w:r w:rsidR="00024D34">
        <w:rPr>
          <w:szCs w:val="28"/>
        </w:rPr>
        <w:t>7</w:t>
      </w:r>
      <w:r>
        <w:rPr>
          <w:szCs w:val="28"/>
        </w:rPr>
        <w:t xml:space="preserve">г. в сумме </w:t>
      </w:r>
      <w:r w:rsidR="00024D34">
        <w:rPr>
          <w:szCs w:val="28"/>
        </w:rPr>
        <w:t>251,9</w:t>
      </w:r>
      <w:r>
        <w:rPr>
          <w:szCs w:val="28"/>
        </w:rPr>
        <w:t xml:space="preserve"> тыс. руб.</w:t>
      </w:r>
      <w:r w:rsidR="001352DD">
        <w:rPr>
          <w:szCs w:val="28"/>
        </w:rPr>
        <w:t xml:space="preserve"> Инициативные платежи на 2025г.в сумме 121,3 тыс.руб.</w:t>
      </w:r>
    </w:p>
    <w:p w:rsidR="00FF33D1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В составе неналоговых доходов предусмотрено поступление следующих доходных источников:</w:t>
      </w:r>
    </w:p>
    <w:p w:rsidR="00BC4345" w:rsidRDefault="004E31FF" w:rsidP="000E2F01">
      <w:pPr>
        <w:ind w:firstLine="708"/>
        <w:jc w:val="both"/>
        <w:rPr>
          <w:szCs w:val="28"/>
        </w:rPr>
      </w:pPr>
      <w:r>
        <w:rPr>
          <w:b/>
          <w:szCs w:val="28"/>
        </w:rPr>
        <w:t>Доходы от компенсации затрат государства</w:t>
      </w:r>
      <w:r w:rsidR="00BC4345" w:rsidRPr="00C53DAB">
        <w:rPr>
          <w:b/>
          <w:szCs w:val="28"/>
        </w:rPr>
        <w:t xml:space="preserve"> – </w:t>
      </w:r>
      <w:r w:rsidR="00E55755">
        <w:rPr>
          <w:szCs w:val="28"/>
        </w:rPr>
        <w:t>в сумме на 20</w:t>
      </w:r>
      <w:r>
        <w:rPr>
          <w:szCs w:val="28"/>
        </w:rPr>
        <w:t>2</w:t>
      </w:r>
      <w:r w:rsidR="00024D34">
        <w:rPr>
          <w:szCs w:val="28"/>
        </w:rPr>
        <w:t>5</w:t>
      </w:r>
      <w:r w:rsidR="00E55755">
        <w:rPr>
          <w:szCs w:val="28"/>
        </w:rPr>
        <w:t xml:space="preserve"> год – </w:t>
      </w:r>
      <w:r w:rsidR="001352DD">
        <w:rPr>
          <w:szCs w:val="28"/>
        </w:rPr>
        <w:t>251,9</w:t>
      </w:r>
      <w:r w:rsidR="00024D34">
        <w:rPr>
          <w:szCs w:val="28"/>
        </w:rPr>
        <w:t xml:space="preserve"> </w:t>
      </w:r>
      <w:r w:rsidR="00BC4345" w:rsidRPr="00C53DAB">
        <w:rPr>
          <w:szCs w:val="28"/>
        </w:rPr>
        <w:t>тыс. рублей</w:t>
      </w:r>
      <w:r w:rsidR="00BC4345" w:rsidRPr="0022140B">
        <w:rPr>
          <w:szCs w:val="28"/>
        </w:rPr>
        <w:t>,</w:t>
      </w:r>
      <w:r w:rsidR="00024D34">
        <w:rPr>
          <w:szCs w:val="28"/>
        </w:rPr>
        <w:t xml:space="preserve"> на 2026</w:t>
      </w:r>
      <w:r w:rsidR="0022140B" w:rsidRPr="0022140B">
        <w:rPr>
          <w:szCs w:val="28"/>
        </w:rPr>
        <w:t xml:space="preserve"> год – </w:t>
      </w:r>
      <w:r w:rsidR="00024D34">
        <w:rPr>
          <w:szCs w:val="28"/>
        </w:rPr>
        <w:t>130,6</w:t>
      </w:r>
      <w:r w:rsidR="00EC15C2">
        <w:rPr>
          <w:szCs w:val="28"/>
        </w:rPr>
        <w:t xml:space="preserve"> тыс. рублей, на 202</w:t>
      </w:r>
      <w:r w:rsidR="00024D34">
        <w:rPr>
          <w:szCs w:val="28"/>
        </w:rPr>
        <w:t>7</w:t>
      </w:r>
      <w:r w:rsidR="0022140B" w:rsidRPr="0022140B">
        <w:rPr>
          <w:szCs w:val="28"/>
        </w:rPr>
        <w:t xml:space="preserve"> год – </w:t>
      </w:r>
      <w:r w:rsidR="00F24ACA">
        <w:rPr>
          <w:szCs w:val="28"/>
        </w:rPr>
        <w:t>1</w:t>
      </w:r>
      <w:r w:rsidR="00024D34">
        <w:rPr>
          <w:szCs w:val="28"/>
        </w:rPr>
        <w:t>30,6</w:t>
      </w:r>
      <w:r w:rsidR="00BC4345" w:rsidRPr="0022140B">
        <w:rPr>
          <w:szCs w:val="28"/>
        </w:rPr>
        <w:t xml:space="preserve"> тыс. рублей</w:t>
      </w:r>
      <w:r w:rsidR="00FF33D1">
        <w:rPr>
          <w:szCs w:val="28"/>
        </w:rPr>
        <w:t>.</w:t>
      </w:r>
    </w:p>
    <w:p w:rsidR="00E55755" w:rsidRPr="005B4FD5" w:rsidRDefault="00BC4345" w:rsidP="00221318">
      <w:pPr>
        <w:ind w:firstLine="708"/>
        <w:jc w:val="center"/>
        <w:rPr>
          <w:b/>
          <w:szCs w:val="28"/>
        </w:rPr>
      </w:pPr>
      <w:r w:rsidRPr="00326BEF">
        <w:rPr>
          <w:b/>
          <w:szCs w:val="28"/>
        </w:rPr>
        <w:t>Безвозмездные поступления</w:t>
      </w: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В доходной части  бюджета поселения безвозмездные поступле</w:t>
      </w:r>
      <w:r w:rsidR="004E31FF">
        <w:rPr>
          <w:szCs w:val="28"/>
        </w:rPr>
        <w:t>ния на 202</w:t>
      </w:r>
      <w:r w:rsidR="00024D34">
        <w:rPr>
          <w:szCs w:val="28"/>
        </w:rPr>
        <w:t>5</w:t>
      </w:r>
      <w:r w:rsidRPr="00326BEF">
        <w:rPr>
          <w:szCs w:val="28"/>
        </w:rPr>
        <w:t xml:space="preserve"> – 20</w:t>
      </w:r>
      <w:r w:rsidR="00DC7474">
        <w:rPr>
          <w:szCs w:val="28"/>
        </w:rPr>
        <w:t>2</w:t>
      </w:r>
      <w:r w:rsidR="00024D34">
        <w:rPr>
          <w:szCs w:val="28"/>
        </w:rPr>
        <w:t>7</w:t>
      </w:r>
      <w:r w:rsidRPr="00326BEF">
        <w:rPr>
          <w:szCs w:val="28"/>
        </w:rPr>
        <w:t xml:space="preserve"> годы запланированы следующими суммами:</w:t>
      </w: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Дотации:</w:t>
      </w:r>
    </w:p>
    <w:p w:rsidR="00BC434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</w:t>
      </w:r>
      <w:r w:rsidR="00DC7474">
        <w:rPr>
          <w:szCs w:val="28"/>
        </w:rPr>
        <w:t>2</w:t>
      </w:r>
      <w:r w:rsidR="00024D34">
        <w:rPr>
          <w:szCs w:val="28"/>
        </w:rPr>
        <w:t>5</w:t>
      </w:r>
      <w:r w:rsidR="00A47BA0">
        <w:rPr>
          <w:szCs w:val="28"/>
        </w:rPr>
        <w:t xml:space="preserve"> год </w:t>
      </w:r>
      <w:r w:rsidR="00EC15C2">
        <w:rPr>
          <w:szCs w:val="28"/>
        </w:rPr>
        <w:t xml:space="preserve">– </w:t>
      </w:r>
      <w:r w:rsidR="00720E4B">
        <w:rPr>
          <w:szCs w:val="28"/>
        </w:rPr>
        <w:t>4979,5</w:t>
      </w:r>
      <w:r w:rsidR="00BC4345" w:rsidRPr="00326BEF">
        <w:rPr>
          <w:szCs w:val="28"/>
        </w:rPr>
        <w:t xml:space="preserve"> тыс. рублей;</w:t>
      </w:r>
    </w:p>
    <w:p w:rsidR="00BC434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024D34">
        <w:rPr>
          <w:szCs w:val="28"/>
        </w:rPr>
        <w:t>6</w:t>
      </w:r>
      <w:r w:rsidR="00A47BA0">
        <w:rPr>
          <w:szCs w:val="28"/>
        </w:rPr>
        <w:t xml:space="preserve"> год </w:t>
      </w:r>
      <w:r w:rsidR="00EC15C2">
        <w:rPr>
          <w:szCs w:val="28"/>
        </w:rPr>
        <w:t xml:space="preserve">– </w:t>
      </w:r>
      <w:r w:rsidR="00720E4B">
        <w:rPr>
          <w:szCs w:val="28"/>
        </w:rPr>
        <w:t xml:space="preserve">2141,6 </w:t>
      </w:r>
      <w:r w:rsidR="00BC4345" w:rsidRPr="00326BEF">
        <w:rPr>
          <w:szCs w:val="28"/>
        </w:rPr>
        <w:t>тыс.рублей;</w:t>
      </w:r>
    </w:p>
    <w:p w:rsidR="00BC4345" w:rsidRPr="00326BEF" w:rsidRDefault="00DC7474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024D34">
        <w:rPr>
          <w:szCs w:val="28"/>
        </w:rPr>
        <w:t>7</w:t>
      </w:r>
      <w:r w:rsidR="00EC15C2">
        <w:rPr>
          <w:szCs w:val="28"/>
        </w:rPr>
        <w:t xml:space="preserve"> г</w:t>
      </w:r>
      <w:r w:rsidR="00A47BA0">
        <w:rPr>
          <w:szCs w:val="28"/>
        </w:rPr>
        <w:t xml:space="preserve">од </w:t>
      </w:r>
      <w:r w:rsidR="00174F12">
        <w:rPr>
          <w:szCs w:val="28"/>
        </w:rPr>
        <w:t xml:space="preserve">– </w:t>
      </w:r>
      <w:r w:rsidR="00720E4B">
        <w:rPr>
          <w:szCs w:val="28"/>
        </w:rPr>
        <w:t>2372,6</w:t>
      </w:r>
      <w:r w:rsidR="00E55755">
        <w:rPr>
          <w:szCs w:val="28"/>
        </w:rPr>
        <w:t xml:space="preserve"> тыс</w:t>
      </w:r>
      <w:r w:rsidR="00BC4345" w:rsidRPr="00326BEF">
        <w:rPr>
          <w:szCs w:val="28"/>
        </w:rPr>
        <w:t>.рублей.</w:t>
      </w:r>
    </w:p>
    <w:p w:rsidR="00BC4345" w:rsidRPr="00326BEF" w:rsidRDefault="002B7452" w:rsidP="00221318">
      <w:pPr>
        <w:ind w:firstLine="708"/>
        <w:jc w:val="both"/>
        <w:rPr>
          <w:szCs w:val="28"/>
        </w:rPr>
      </w:pPr>
      <w:r>
        <w:rPr>
          <w:szCs w:val="28"/>
        </w:rPr>
        <w:t>Прочие межбюджетные трансферты</w:t>
      </w:r>
      <w:r w:rsidRPr="00326BEF">
        <w:rPr>
          <w:szCs w:val="28"/>
        </w:rPr>
        <w:t>:</w:t>
      </w:r>
    </w:p>
    <w:p w:rsidR="00BC4345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</w:t>
      </w:r>
      <w:r w:rsidR="00C92203">
        <w:rPr>
          <w:szCs w:val="28"/>
        </w:rPr>
        <w:t>2</w:t>
      </w:r>
      <w:r w:rsidR="00024D34">
        <w:rPr>
          <w:szCs w:val="28"/>
        </w:rPr>
        <w:t>5</w:t>
      </w:r>
      <w:r w:rsidR="00611D79">
        <w:rPr>
          <w:szCs w:val="28"/>
        </w:rPr>
        <w:t xml:space="preserve"> г</w:t>
      </w:r>
      <w:r w:rsidR="00A47BA0">
        <w:rPr>
          <w:szCs w:val="28"/>
        </w:rPr>
        <w:t xml:space="preserve">од </w:t>
      </w:r>
      <w:r w:rsidR="00D83BBC">
        <w:rPr>
          <w:szCs w:val="28"/>
        </w:rPr>
        <w:t>–</w:t>
      </w:r>
      <w:r w:rsidR="001352DD">
        <w:rPr>
          <w:szCs w:val="28"/>
        </w:rPr>
        <w:t>6403,0</w:t>
      </w:r>
      <w:r w:rsidR="0043111D">
        <w:rPr>
          <w:szCs w:val="28"/>
        </w:rPr>
        <w:t xml:space="preserve"> </w:t>
      </w:r>
      <w:r w:rsidR="00BC4345" w:rsidRPr="00326BEF">
        <w:rPr>
          <w:szCs w:val="28"/>
        </w:rPr>
        <w:t>тыс.рублей.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024D34">
        <w:rPr>
          <w:szCs w:val="28"/>
        </w:rPr>
        <w:t>6</w:t>
      </w:r>
      <w:r>
        <w:rPr>
          <w:szCs w:val="28"/>
        </w:rPr>
        <w:t xml:space="preserve"> год – 0</w:t>
      </w:r>
      <w:r w:rsidR="00720E4B">
        <w:rPr>
          <w:szCs w:val="28"/>
        </w:rPr>
        <w:t>,1</w:t>
      </w:r>
      <w:r>
        <w:rPr>
          <w:szCs w:val="28"/>
        </w:rPr>
        <w:t xml:space="preserve"> </w:t>
      </w:r>
      <w:r w:rsidRPr="00326BEF">
        <w:rPr>
          <w:szCs w:val="28"/>
        </w:rPr>
        <w:t>тыс.рублей;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024D34">
        <w:rPr>
          <w:szCs w:val="28"/>
        </w:rPr>
        <w:t>7</w:t>
      </w:r>
      <w:r>
        <w:rPr>
          <w:szCs w:val="28"/>
        </w:rPr>
        <w:t xml:space="preserve"> год – 0</w:t>
      </w:r>
      <w:r w:rsidR="00720E4B">
        <w:rPr>
          <w:szCs w:val="28"/>
        </w:rPr>
        <w:t>,1</w:t>
      </w:r>
      <w:r>
        <w:rPr>
          <w:szCs w:val="28"/>
        </w:rPr>
        <w:t xml:space="preserve"> тыс</w:t>
      </w:r>
      <w:r w:rsidRPr="00326BEF">
        <w:rPr>
          <w:szCs w:val="28"/>
        </w:rPr>
        <w:t>.рублей.</w:t>
      </w:r>
    </w:p>
    <w:p w:rsidR="00BC4345" w:rsidRPr="00326BEF" w:rsidRDefault="00BC4345" w:rsidP="00221318">
      <w:pPr>
        <w:ind w:firstLine="708"/>
        <w:jc w:val="both"/>
        <w:rPr>
          <w:szCs w:val="28"/>
        </w:rPr>
      </w:pPr>
      <w:r w:rsidRPr="00326BEF">
        <w:rPr>
          <w:szCs w:val="28"/>
        </w:rPr>
        <w:t>Субвенции:</w:t>
      </w:r>
    </w:p>
    <w:p w:rsidR="00E55755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</w:t>
      </w:r>
      <w:r w:rsidR="00DC7474">
        <w:rPr>
          <w:szCs w:val="28"/>
        </w:rPr>
        <w:t>2</w:t>
      </w:r>
      <w:r w:rsidR="00024D34">
        <w:rPr>
          <w:szCs w:val="28"/>
        </w:rPr>
        <w:t>5</w:t>
      </w:r>
      <w:r>
        <w:rPr>
          <w:szCs w:val="28"/>
        </w:rPr>
        <w:t xml:space="preserve"> год - </w:t>
      </w:r>
      <w:r w:rsidR="00720E4B">
        <w:rPr>
          <w:szCs w:val="28"/>
        </w:rPr>
        <w:t xml:space="preserve">190,2 </w:t>
      </w:r>
      <w:r>
        <w:rPr>
          <w:szCs w:val="28"/>
        </w:rPr>
        <w:t>тыс. рублей;</w:t>
      </w:r>
    </w:p>
    <w:p w:rsidR="00E55755" w:rsidRPr="00326BEF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024D34">
        <w:rPr>
          <w:szCs w:val="28"/>
        </w:rPr>
        <w:t>6</w:t>
      </w:r>
      <w:r w:rsidR="00A47BA0">
        <w:rPr>
          <w:szCs w:val="28"/>
        </w:rPr>
        <w:t xml:space="preserve"> год </w:t>
      </w:r>
      <w:r>
        <w:rPr>
          <w:szCs w:val="28"/>
        </w:rPr>
        <w:t xml:space="preserve">– </w:t>
      </w:r>
      <w:r w:rsidR="00720E4B">
        <w:rPr>
          <w:szCs w:val="28"/>
        </w:rPr>
        <w:t>209,1</w:t>
      </w:r>
      <w:r w:rsidR="00C92203">
        <w:rPr>
          <w:szCs w:val="28"/>
        </w:rPr>
        <w:t xml:space="preserve"> </w:t>
      </w:r>
      <w:r w:rsidRPr="00326BEF">
        <w:rPr>
          <w:szCs w:val="28"/>
        </w:rPr>
        <w:t>тыс.рублей;</w:t>
      </w:r>
    </w:p>
    <w:p w:rsidR="00E55755" w:rsidRDefault="00E55755" w:rsidP="00A47BA0">
      <w:pPr>
        <w:ind w:firstLine="1560"/>
        <w:jc w:val="both"/>
        <w:rPr>
          <w:szCs w:val="28"/>
        </w:rPr>
      </w:pPr>
      <w:r>
        <w:rPr>
          <w:szCs w:val="28"/>
        </w:rPr>
        <w:t>на 202</w:t>
      </w:r>
      <w:r w:rsidR="00024D34">
        <w:rPr>
          <w:szCs w:val="28"/>
        </w:rPr>
        <w:t>7</w:t>
      </w:r>
      <w:r w:rsidR="00A47BA0">
        <w:rPr>
          <w:szCs w:val="28"/>
        </w:rPr>
        <w:t xml:space="preserve"> год </w:t>
      </w:r>
      <w:r>
        <w:rPr>
          <w:szCs w:val="28"/>
        </w:rPr>
        <w:t xml:space="preserve">– </w:t>
      </w:r>
      <w:r w:rsidR="00720E4B">
        <w:rPr>
          <w:szCs w:val="28"/>
        </w:rPr>
        <w:t>216,9</w:t>
      </w:r>
      <w:r>
        <w:rPr>
          <w:szCs w:val="28"/>
        </w:rPr>
        <w:t xml:space="preserve"> тыс</w:t>
      </w:r>
      <w:r w:rsidRPr="00326BEF">
        <w:rPr>
          <w:szCs w:val="28"/>
        </w:rPr>
        <w:t>.рублей.</w:t>
      </w:r>
    </w:p>
    <w:p w:rsidR="0073465D" w:rsidRPr="00326BEF" w:rsidRDefault="0073465D" w:rsidP="00A47BA0">
      <w:pPr>
        <w:ind w:firstLine="1560"/>
        <w:jc w:val="both"/>
        <w:rPr>
          <w:szCs w:val="28"/>
        </w:rPr>
      </w:pPr>
    </w:p>
    <w:p w:rsidR="00A47BA0" w:rsidRPr="005B4FD5" w:rsidRDefault="00BC4345" w:rsidP="00CD69AA">
      <w:pPr>
        <w:pStyle w:val="21"/>
        <w:ind w:firstLine="0"/>
        <w:jc w:val="center"/>
        <w:outlineLvl w:val="0"/>
        <w:rPr>
          <w:b/>
          <w:sz w:val="32"/>
          <w:szCs w:val="32"/>
          <w:u w:val="single"/>
        </w:rPr>
      </w:pPr>
      <w:r w:rsidRPr="00012785">
        <w:rPr>
          <w:b/>
          <w:sz w:val="32"/>
          <w:szCs w:val="32"/>
          <w:u w:val="single"/>
        </w:rPr>
        <w:t>Расходы</w:t>
      </w:r>
    </w:p>
    <w:p w:rsidR="00BC4345" w:rsidRPr="00012785" w:rsidRDefault="00BC4345" w:rsidP="00CD69AA">
      <w:pPr>
        <w:pStyle w:val="21"/>
        <w:tabs>
          <w:tab w:val="left" w:pos="1104"/>
          <w:tab w:val="center" w:pos="5103"/>
        </w:tabs>
        <w:ind w:firstLine="0"/>
        <w:jc w:val="center"/>
        <w:outlineLvl w:val="0"/>
        <w:rPr>
          <w:b/>
        </w:rPr>
      </w:pPr>
      <w:r w:rsidRPr="00012785">
        <w:rPr>
          <w:b/>
        </w:rPr>
        <w:t>Общегосударственные вопросы – 0100</w:t>
      </w:r>
    </w:p>
    <w:p w:rsidR="00BC4345" w:rsidRDefault="00BC4345" w:rsidP="00C83351">
      <w:pPr>
        <w:pStyle w:val="21"/>
        <w:tabs>
          <w:tab w:val="left" w:pos="1104"/>
          <w:tab w:val="center" w:pos="5103"/>
        </w:tabs>
        <w:ind w:firstLine="0"/>
        <w:jc w:val="center"/>
        <w:outlineLvl w:val="0"/>
        <w:rPr>
          <w:b/>
        </w:rPr>
      </w:pPr>
      <w:r w:rsidRPr="00012785">
        <w:rPr>
          <w:b/>
        </w:rPr>
        <w:t>Функционирование высшего должностного лица субъекта Российской Федерации и муниципального образования – 0102</w:t>
      </w:r>
    </w:p>
    <w:p w:rsidR="009D19CC" w:rsidRPr="00C83351" w:rsidRDefault="009D19CC" w:rsidP="00C83351">
      <w:pPr>
        <w:pStyle w:val="21"/>
        <w:tabs>
          <w:tab w:val="left" w:pos="1104"/>
          <w:tab w:val="center" w:pos="5103"/>
        </w:tabs>
        <w:ind w:firstLine="0"/>
        <w:jc w:val="center"/>
        <w:outlineLvl w:val="0"/>
        <w:rPr>
          <w:b/>
        </w:rPr>
      </w:pP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1914"/>
        <w:gridCol w:w="1914"/>
        <w:gridCol w:w="1572"/>
        <w:gridCol w:w="1638"/>
      </w:tblGrid>
      <w:tr w:rsidR="00BC4345" w:rsidRPr="00012785" w:rsidTr="00DE0309">
        <w:tc>
          <w:tcPr>
            <w:tcW w:w="244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  <w:highlight w:val="yellow"/>
              </w:rPr>
            </w:pPr>
          </w:p>
        </w:tc>
        <w:tc>
          <w:tcPr>
            <w:tcW w:w="1914" w:type="dxa"/>
            <w:vAlign w:val="center"/>
          </w:tcPr>
          <w:p w:rsidR="00BC4345" w:rsidRPr="00012785" w:rsidRDefault="00BC4345" w:rsidP="00DE0309">
            <w:pPr>
              <w:pStyle w:val="af5"/>
              <w:ind w:right="-83" w:firstLine="0"/>
              <w:jc w:val="center"/>
            </w:pPr>
            <w:r w:rsidRPr="00012785">
              <w:t>Бюджет</w:t>
            </w:r>
          </w:p>
          <w:p w:rsidR="00BC4345" w:rsidRPr="00012785" w:rsidRDefault="0046148A" w:rsidP="006265FE">
            <w:pPr>
              <w:pStyle w:val="af5"/>
              <w:ind w:right="-83" w:firstLine="0"/>
              <w:jc w:val="center"/>
            </w:pPr>
            <w:r>
              <w:t>20</w:t>
            </w:r>
            <w:r w:rsidR="00C92203">
              <w:t>2</w:t>
            </w:r>
            <w:r w:rsidR="00BA69EC">
              <w:t>4</w:t>
            </w:r>
          </w:p>
        </w:tc>
        <w:tc>
          <w:tcPr>
            <w:tcW w:w="1914" w:type="dxa"/>
            <w:vAlign w:val="center"/>
          </w:tcPr>
          <w:p w:rsidR="00BC4345" w:rsidRPr="00012785" w:rsidRDefault="00621B49" w:rsidP="006265FE">
            <w:pPr>
              <w:pStyle w:val="af5"/>
              <w:ind w:right="-83" w:firstLine="0"/>
              <w:jc w:val="center"/>
            </w:pPr>
            <w:r>
              <w:t>План 202</w:t>
            </w:r>
            <w:r w:rsidR="00BA69EC">
              <w:t>5</w:t>
            </w:r>
            <w:r w:rsidR="00BC4345" w:rsidRPr="00012785">
              <w:t>г.</w:t>
            </w:r>
          </w:p>
        </w:tc>
        <w:tc>
          <w:tcPr>
            <w:tcW w:w="1572" w:type="dxa"/>
          </w:tcPr>
          <w:p w:rsidR="00BC4345" w:rsidRPr="00012785" w:rsidRDefault="00BC4345" w:rsidP="00DE0309">
            <w:pPr>
              <w:pStyle w:val="af5"/>
              <w:ind w:right="-83" w:firstLine="0"/>
              <w:jc w:val="center"/>
            </w:pPr>
            <w:r w:rsidRPr="00012785">
              <w:t>План</w:t>
            </w:r>
          </w:p>
          <w:p w:rsidR="00BC4345" w:rsidRPr="00012785" w:rsidRDefault="00621B49" w:rsidP="00BA69EC">
            <w:pPr>
              <w:pStyle w:val="af5"/>
              <w:ind w:right="-83" w:firstLine="0"/>
              <w:jc w:val="center"/>
            </w:pPr>
            <w:r>
              <w:t>202</w:t>
            </w:r>
            <w:r w:rsidR="00BA69EC">
              <w:t>6</w:t>
            </w:r>
            <w:r w:rsidR="00BC4345" w:rsidRPr="00012785">
              <w:t>г</w:t>
            </w:r>
          </w:p>
        </w:tc>
        <w:tc>
          <w:tcPr>
            <w:tcW w:w="1638" w:type="dxa"/>
          </w:tcPr>
          <w:p w:rsidR="00BC4345" w:rsidRPr="00012785" w:rsidRDefault="00BC4345" w:rsidP="00DE0309">
            <w:pPr>
              <w:pStyle w:val="af5"/>
              <w:ind w:right="-83" w:firstLine="0"/>
              <w:jc w:val="center"/>
            </w:pPr>
            <w:r w:rsidRPr="00012785">
              <w:t>План</w:t>
            </w:r>
          </w:p>
          <w:p w:rsidR="00BC4345" w:rsidRPr="00012785" w:rsidRDefault="00BC4345" w:rsidP="006265FE">
            <w:pPr>
              <w:pStyle w:val="af5"/>
              <w:ind w:right="-83" w:firstLine="0"/>
              <w:jc w:val="center"/>
            </w:pPr>
            <w:r w:rsidRPr="00012785">
              <w:t>20</w:t>
            </w:r>
            <w:r w:rsidR="00621B49">
              <w:t>2</w:t>
            </w:r>
            <w:r w:rsidR="00BA69EC">
              <w:t>7</w:t>
            </w:r>
            <w:r w:rsidRPr="00012785">
              <w:t>г</w:t>
            </w:r>
          </w:p>
        </w:tc>
      </w:tr>
      <w:tr w:rsidR="00BC4345" w:rsidRPr="00012785" w:rsidTr="00DE0309">
        <w:tc>
          <w:tcPr>
            <w:tcW w:w="2448" w:type="dxa"/>
            <w:vAlign w:val="center"/>
          </w:tcPr>
          <w:p w:rsidR="00BC4345" w:rsidRPr="00012785" w:rsidRDefault="00BC4345" w:rsidP="00DE0309">
            <w:pPr>
              <w:pStyle w:val="af5"/>
              <w:ind w:right="-83" w:firstLine="0"/>
              <w:jc w:val="left"/>
              <w:rPr>
                <w:sz w:val="22"/>
                <w:szCs w:val="22"/>
              </w:rPr>
            </w:pPr>
            <w:r w:rsidRPr="00012785">
              <w:rPr>
                <w:sz w:val="22"/>
                <w:szCs w:val="22"/>
              </w:rPr>
              <w:t>Расходы</w:t>
            </w:r>
          </w:p>
          <w:p w:rsidR="00BC4345" w:rsidRPr="00012785" w:rsidRDefault="00BC4345" w:rsidP="00DE0309">
            <w:pPr>
              <w:pStyle w:val="af5"/>
              <w:ind w:right="-83" w:firstLine="0"/>
              <w:jc w:val="left"/>
            </w:pPr>
            <w:r w:rsidRPr="00012785">
              <w:rPr>
                <w:sz w:val="22"/>
                <w:szCs w:val="22"/>
              </w:rPr>
              <w:t>на содержание высшего должностного лица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  <w:p w:rsidR="00BC4345" w:rsidRPr="00012785" w:rsidRDefault="00BA69EC" w:rsidP="00B9074A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1138,</w:t>
            </w:r>
            <w:r w:rsidR="00C823B3">
              <w:t>3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</w:rPr>
            </w:pPr>
          </w:p>
          <w:p w:rsidR="00BC4345" w:rsidRPr="00012785" w:rsidRDefault="00BA69EC" w:rsidP="008B5262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1322,7</w:t>
            </w:r>
          </w:p>
        </w:tc>
        <w:tc>
          <w:tcPr>
            <w:tcW w:w="1572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  <w:p w:rsidR="00BC4345" w:rsidRPr="00012785" w:rsidRDefault="00BA69EC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1322,7</w:t>
            </w:r>
          </w:p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</w:tc>
        <w:tc>
          <w:tcPr>
            <w:tcW w:w="163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</w:p>
          <w:p w:rsidR="00BC4345" w:rsidRPr="00012785" w:rsidRDefault="00BA69EC" w:rsidP="008B5262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1322,7</w:t>
            </w:r>
          </w:p>
        </w:tc>
      </w:tr>
      <w:tr w:rsidR="00BC4345" w:rsidRPr="00012785" w:rsidTr="00DE0309">
        <w:tc>
          <w:tcPr>
            <w:tcW w:w="2448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</w:rPr>
            </w:pPr>
            <w:r w:rsidRPr="00012785">
              <w:rPr>
                <w:sz w:val="22"/>
                <w:szCs w:val="22"/>
              </w:rPr>
              <w:t>Прирост к предыдущему году, тыс.рублей: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  <w:highlight w:val="yellow"/>
              </w:rPr>
            </w:pPr>
          </w:p>
        </w:tc>
        <w:tc>
          <w:tcPr>
            <w:tcW w:w="1914" w:type="dxa"/>
          </w:tcPr>
          <w:p w:rsidR="00BC4345" w:rsidRPr="00012785" w:rsidRDefault="00BA69EC" w:rsidP="00610FD3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184,</w:t>
            </w:r>
            <w:r w:rsidR="00C823B3">
              <w:t>6</w:t>
            </w:r>
          </w:p>
        </w:tc>
        <w:tc>
          <w:tcPr>
            <w:tcW w:w="1572" w:type="dxa"/>
          </w:tcPr>
          <w:p w:rsidR="00BC4345" w:rsidRPr="00012785" w:rsidRDefault="00C823B3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0</w:t>
            </w:r>
          </w:p>
        </w:tc>
        <w:tc>
          <w:tcPr>
            <w:tcW w:w="1638" w:type="dxa"/>
          </w:tcPr>
          <w:p w:rsidR="00BC4345" w:rsidRPr="00012785" w:rsidRDefault="00C823B3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0</w:t>
            </w:r>
          </w:p>
        </w:tc>
      </w:tr>
      <w:tr w:rsidR="00BC4345" w:rsidRPr="00012785" w:rsidTr="00DE0309">
        <w:tc>
          <w:tcPr>
            <w:tcW w:w="2448" w:type="dxa"/>
          </w:tcPr>
          <w:p w:rsidR="00BC4345" w:rsidRPr="00012785" w:rsidRDefault="00BC4345" w:rsidP="00DE0309">
            <w:pPr>
              <w:pStyle w:val="af5"/>
              <w:ind w:right="-83" w:firstLine="0"/>
              <w:jc w:val="left"/>
              <w:rPr>
                <w:sz w:val="22"/>
                <w:szCs w:val="22"/>
              </w:rPr>
            </w:pPr>
            <w:r w:rsidRPr="00012785">
              <w:rPr>
                <w:sz w:val="22"/>
                <w:szCs w:val="22"/>
              </w:rPr>
              <w:t>Прирост к предыдущему году, %</w:t>
            </w:r>
          </w:p>
        </w:tc>
        <w:tc>
          <w:tcPr>
            <w:tcW w:w="1914" w:type="dxa"/>
          </w:tcPr>
          <w:p w:rsidR="00BC4345" w:rsidRPr="00012785" w:rsidRDefault="00BC4345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  <w:rPr>
                <w:b/>
                <w:highlight w:val="yellow"/>
              </w:rPr>
            </w:pPr>
          </w:p>
        </w:tc>
        <w:tc>
          <w:tcPr>
            <w:tcW w:w="1914" w:type="dxa"/>
          </w:tcPr>
          <w:p w:rsidR="00BC4345" w:rsidRPr="00012785" w:rsidRDefault="00BA69EC" w:rsidP="00DA1390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16,2</w:t>
            </w:r>
          </w:p>
        </w:tc>
        <w:tc>
          <w:tcPr>
            <w:tcW w:w="1572" w:type="dxa"/>
          </w:tcPr>
          <w:p w:rsidR="00BC4345" w:rsidRPr="00012785" w:rsidRDefault="00C823B3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0</w:t>
            </w:r>
          </w:p>
        </w:tc>
        <w:tc>
          <w:tcPr>
            <w:tcW w:w="1638" w:type="dxa"/>
          </w:tcPr>
          <w:p w:rsidR="00BC4345" w:rsidRPr="00012785" w:rsidRDefault="00C823B3" w:rsidP="00DE0309">
            <w:pPr>
              <w:pStyle w:val="21"/>
              <w:tabs>
                <w:tab w:val="left" w:pos="1104"/>
                <w:tab w:val="center" w:pos="5103"/>
              </w:tabs>
              <w:ind w:firstLine="0"/>
              <w:jc w:val="left"/>
              <w:outlineLvl w:val="0"/>
            </w:pPr>
            <w:r>
              <w:t>0</w:t>
            </w:r>
          </w:p>
        </w:tc>
      </w:tr>
    </w:tbl>
    <w:p w:rsidR="00B84831" w:rsidRDefault="00B84831" w:rsidP="00B84831">
      <w:pPr>
        <w:jc w:val="both"/>
      </w:pPr>
    </w:p>
    <w:p w:rsidR="00BC4345" w:rsidRDefault="00BC4345" w:rsidP="00C83351">
      <w:pPr>
        <w:jc w:val="both"/>
      </w:pPr>
      <w:r w:rsidRPr="00674904">
        <w:t>Расходы на финансовое обеспече</w:t>
      </w:r>
      <w:r w:rsidR="00A47BA0">
        <w:t xml:space="preserve">ние денежного содержания Главы </w:t>
      </w:r>
      <w:r w:rsidRPr="00674904">
        <w:t>мун</w:t>
      </w:r>
      <w:r w:rsidR="00A47BA0">
        <w:t xml:space="preserve">иципального образования </w:t>
      </w:r>
      <w:r w:rsidR="003B6A0B">
        <w:t>на 20</w:t>
      </w:r>
      <w:r w:rsidR="00D64BD3">
        <w:t>2</w:t>
      </w:r>
      <w:r w:rsidR="0075367C">
        <w:t>4</w:t>
      </w:r>
      <w:r w:rsidR="00882539">
        <w:t xml:space="preserve"> </w:t>
      </w:r>
      <w:r w:rsidRPr="00674904">
        <w:t>год рассчитаны в соответствии со штатным расписани</w:t>
      </w:r>
      <w:r w:rsidR="007A0855">
        <w:t>ем</w:t>
      </w:r>
      <w:r w:rsidR="00882539">
        <w:t xml:space="preserve">, </w:t>
      </w:r>
      <w:r w:rsidRPr="00674904">
        <w:t xml:space="preserve">согласно  </w:t>
      </w:r>
      <w:r w:rsidR="00260284">
        <w:t>П</w:t>
      </w:r>
      <w:r w:rsidRPr="00674904">
        <w:t xml:space="preserve">остановления </w:t>
      </w:r>
      <w:r w:rsidR="00260284">
        <w:t xml:space="preserve">Правительства </w:t>
      </w:r>
      <w:r w:rsidRPr="00674904">
        <w:t xml:space="preserve"> Новосибирс</w:t>
      </w:r>
      <w:r w:rsidR="00CE6128">
        <w:t>кой области от 31</w:t>
      </w:r>
      <w:r w:rsidR="00AE56CF">
        <w:t>.</w:t>
      </w:r>
      <w:r w:rsidR="00CE6128">
        <w:t>01</w:t>
      </w:r>
      <w:r w:rsidR="00AE56CF">
        <w:t>.20</w:t>
      </w:r>
      <w:r w:rsidR="00CE6128">
        <w:t>17</w:t>
      </w:r>
      <w:r w:rsidR="00260284">
        <w:t xml:space="preserve"> </w:t>
      </w:r>
      <w:r w:rsidR="00AE56CF">
        <w:t>г</w:t>
      </w:r>
      <w:r w:rsidR="00882539">
        <w:t>.</w:t>
      </w:r>
      <w:r w:rsidR="00AE56CF">
        <w:t xml:space="preserve"> № 20</w:t>
      </w:r>
      <w:r w:rsidRPr="00674904">
        <w:t>-П</w:t>
      </w:r>
      <w:r w:rsidR="00D96116">
        <w:t xml:space="preserve">"О нормативах формирования </w:t>
      </w:r>
      <w:r w:rsidR="00D96116">
        <w:lastRenderedPageBreak/>
        <w:t>расходов на оплату труда депутатов, выборных должностных лиц местного самоуправления</w:t>
      </w:r>
      <w:r w:rsidR="00310E73">
        <w:t xml:space="preserve">, осуществляющих свои полномочия на постоянной основе, муниципальных служащих и (или)содержание органов местного самоуправления муниципальных образований </w:t>
      </w:r>
      <w:r w:rsidR="00D96116">
        <w:t>Новосибирской области"</w:t>
      </w:r>
      <w:r w:rsidR="00310E73">
        <w:t>, Постановления Правительства Новосибирской области №138-</w:t>
      </w:r>
      <w:r w:rsidR="007A0855">
        <w:t>п от 27.03.2024</w:t>
      </w:r>
      <w:r w:rsidR="00310E73">
        <w:t xml:space="preserve"> г."О внесении  изменений в постановление правительства Новосибирской области от 31.07.2017  №20-п", с учетом ожида</w:t>
      </w:r>
      <w:r w:rsidR="003F6DE2">
        <w:t>емого исполнения бюджета за 2025</w:t>
      </w:r>
      <w:r w:rsidR="00310E73">
        <w:t xml:space="preserve"> год. </w:t>
      </w:r>
      <w:r w:rsidR="0046148A">
        <w:t>Расходы на 20</w:t>
      </w:r>
      <w:r w:rsidR="00621B49">
        <w:t>2</w:t>
      </w:r>
      <w:r w:rsidR="003F6DE2">
        <w:t>6</w:t>
      </w:r>
      <w:r w:rsidRPr="00674904">
        <w:t>-20</w:t>
      </w:r>
      <w:r w:rsidR="00621B49">
        <w:t>2</w:t>
      </w:r>
      <w:r w:rsidR="003F6DE2">
        <w:t>7</w:t>
      </w:r>
      <w:r w:rsidRPr="00674904">
        <w:t xml:space="preserve"> определены</w:t>
      </w:r>
      <w:r w:rsidR="00B85A7E">
        <w:t xml:space="preserve"> </w:t>
      </w:r>
      <w:r w:rsidR="00D64BD3">
        <w:t>без изменений</w:t>
      </w:r>
      <w:r w:rsidR="00310E73">
        <w:t>.</w:t>
      </w:r>
    </w:p>
    <w:p w:rsidR="009D19CC" w:rsidRPr="005B4FD5" w:rsidRDefault="009D19CC" w:rsidP="00C83351">
      <w:pPr>
        <w:jc w:val="both"/>
        <w:rPr>
          <w:b/>
        </w:rPr>
      </w:pPr>
    </w:p>
    <w:p w:rsidR="00BC4345" w:rsidRPr="0034539F" w:rsidRDefault="00BC4345" w:rsidP="00F95276">
      <w:pPr>
        <w:ind w:firstLine="720"/>
        <w:jc w:val="center"/>
        <w:rPr>
          <w:b/>
        </w:rPr>
      </w:pPr>
      <w:r w:rsidRPr="0034539F">
        <w:rPr>
          <w:b/>
        </w:rPr>
        <w:t>Функционирование Правительства Российской Федерации, высших исполнительных органов государственной власти</w:t>
      </w:r>
    </w:p>
    <w:p w:rsidR="00A47BA0" w:rsidRDefault="00C83351" w:rsidP="00F95276">
      <w:pPr>
        <w:pStyle w:val="21"/>
        <w:tabs>
          <w:tab w:val="left" w:pos="1104"/>
          <w:tab w:val="center" w:pos="5103"/>
        </w:tabs>
        <w:jc w:val="center"/>
        <w:outlineLvl w:val="0"/>
        <w:rPr>
          <w:b/>
        </w:rPr>
      </w:pPr>
      <w:r>
        <w:rPr>
          <w:b/>
        </w:rPr>
        <w:t>субъектов Российской Федерации</w:t>
      </w:r>
      <w:r w:rsidR="00BC4345" w:rsidRPr="0034539F">
        <w:rPr>
          <w:b/>
        </w:rPr>
        <w:t xml:space="preserve"> местных администраций- 0104</w:t>
      </w:r>
    </w:p>
    <w:p w:rsidR="009D19CC" w:rsidRPr="00C83351" w:rsidRDefault="009D19CC" w:rsidP="00F95276">
      <w:pPr>
        <w:pStyle w:val="21"/>
        <w:tabs>
          <w:tab w:val="left" w:pos="1104"/>
          <w:tab w:val="center" w:pos="5103"/>
        </w:tabs>
        <w:jc w:val="center"/>
        <w:outlineLvl w:val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1620"/>
        <w:gridCol w:w="1260"/>
        <w:gridCol w:w="1260"/>
        <w:gridCol w:w="1260"/>
      </w:tblGrid>
      <w:tr w:rsidR="00BC4345" w:rsidRPr="00BD1E8E" w:rsidTr="00DE0309">
        <w:trPr>
          <w:jc w:val="center"/>
        </w:trPr>
        <w:tc>
          <w:tcPr>
            <w:tcW w:w="3191" w:type="dxa"/>
            <w:vAlign w:val="center"/>
          </w:tcPr>
          <w:p w:rsidR="00BC4345" w:rsidRPr="00BD1E8E" w:rsidRDefault="00BC4345" w:rsidP="00DE0309">
            <w:pPr>
              <w:pStyle w:val="af5"/>
              <w:ind w:right="-83" w:firstLine="0"/>
              <w:jc w:val="center"/>
              <w:rPr>
                <w:color w:val="FF0000"/>
              </w:rPr>
            </w:pPr>
          </w:p>
        </w:tc>
        <w:tc>
          <w:tcPr>
            <w:tcW w:w="1620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</w:pPr>
            <w:r w:rsidRPr="00127232">
              <w:t>Бюджет</w:t>
            </w:r>
          </w:p>
          <w:p w:rsidR="00BC4345" w:rsidRPr="00127232" w:rsidRDefault="003B6A0B" w:rsidP="00BC1CF8">
            <w:pPr>
              <w:pStyle w:val="af5"/>
              <w:ind w:right="-83" w:firstLine="0"/>
              <w:jc w:val="center"/>
            </w:pPr>
            <w:r>
              <w:t>20</w:t>
            </w:r>
            <w:r w:rsidR="00882539">
              <w:t>2</w:t>
            </w:r>
            <w:r w:rsidR="006E6BA3">
              <w:t>4</w:t>
            </w:r>
            <w:r w:rsidR="00BC1CF8">
              <w:t xml:space="preserve"> </w:t>
            </w:r>
            <w:r w:rsidR="00BC4345" w:rsidRPr="00127232">
              <w:t>г.</w:t>
            </w:r>
          </w:p>
        </w:tc>
        <w:tc>
          <w:tcPr>
            <w:tcW w:w="1260" w:type="dxa"/>
            <w:vAlign w:val="center"/>
          </w:tcPr>
          <w:p w:rsidR="00BC4345" w:rsidRPr="00127232" w:rsidRDefault="003B6A0B" w:rsidP="00BC1CF8">
            <w:pPr>
              <w:pStyle w:val="af5"/>
              <w:ind w:right="-83" w:firstLine="0"/>
              <w:jc w:val="center"/>
            </w:pPr>
            <w:r>
              <w:t>План 20</w:t>
            </w:r>
            <w:r w:rsidR="00D64BD3">
              <w:t>2</w:t>
            </w:r>
            <w:r w:rsidR="006E6BA3">
              <w:t>5</w:t>
            </w:r>
            <w:r w:rsidR="00BC1CF8">
              <w:t xml:space="preserve"> </w:t>
            </w:r>
            <w:r w:rsidR="00BC4345" w:rsidRPr="00127232">
              <w:t>г.</w:t>
            </w:r>
          </w:p>
        </w:tc>
        <w:tc>
          <w:tcPr>
            <w:tcW w:w="1260" w:type="dxa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</w:pPr>
            <w:r w:rsidRPr="00127232">
              <w:t>План</w:t>
            </w:r>
          </w:p>
          <w:p w:rsidR="00BC4345" w:rsidRPr="00127232" w:rsidRDefault="003B6A0B" w:rsidP="00BC1CF8">
            <w:pPr>
              <w:pStyle w:val="af5"/>
              <w:ind w:right="-83" w:firstLine="0"/>
              <w:jc w:val="center"/>
            </w:pPr>
            <w:r>
              <w:t>202</w:t>
            </w:r>
            <w:r w:rsidR="006E6BA3">
              <w:t>6</w:t>
            </w:r>
            <w:r w:rsidR="00BC1CF8">
              <w:t xml:space="preserve"> </w:t>
            </w:r>
            <w:r w:rsidR="00BC4345" w:rsidRPr="00127232">
              <w:t>г</w:t>
            </w:r>
          </w:p>
        </w:tc>
        <w:tc>
          <w:tcPr>
            <w:tcW w:w="1260" w:type="dxa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</w:pPr>
            <w:r w:rsidRPr="00127232">
              <w:t>План</w:t>
            </w:r>
          </w:p>
          <w:p w:rsidR="00BC4345" w:rsidRPr="00127232" w:rsidRDefault="00BC4345" w:rsidP="00BC1CF8">
            <w:pPr>
              <w:pStyle w:val="af5"/>
              <w:ind w:right="-83" w:firstLine="0"/>
              <w:jc w:val="center"/>
            </w:pPr>
            <w:r w:rsidRPr="00127232">
              <w:t>20</w:t>
            </w:r>
            <w:r w:rsidR="003B6A0B">
              <w:t>2</w:t>
            </w:r>
            <w:r w:rsidR="006E6BA3">
              <w:t>7</w:t>
            </w:r>
            <w:r w:rsidR="00BC1CF8">
              <w:t xml:space="preserve"> </w:t>
            </w:r>
            <w:r w:rsidRPr="00127232">
              <w:t>г</w:t>
            </w:r>
          </w:p>
        </w:tc>
      </w:tr>
      <w:tr w:rsidR="00BC4345" w:rsidRPr="00BD1E8E" w:rsidTr="003B6A0B">
        <w:trPr>
          <w:jc w:val="center"/>
        </w:trPr>
        <w:tc>
          <w:tcPr>
            <w:tcW w:w="3191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left"/>
              <w:rPr>
                <w:sz w:val="24"/>
              </w:rPr>
            </w:pPr>
            <w:r w:rsidRPr="00127232">
              <w:rPr>
                <w:sz w:val="24"/>
              </w:rPr>
              <w:t>Расходы</w:t>
            </w:r>
          </w:p>
          <w:p w:rsidR="00BC4345" w:rsidRPr="00127232" w:rsidRDefault="00BC4345" w:rsidP="00DE0309">
            <w:pPr>
              <w:pStyle w:val="af5"/>
              <w:ind w:right="-83" w:firstLine="0"/>
              <w:jc w:val="left"/>
            </w:pPr>
            <w:r w:rsidRPr="00127232">
              <w:rPr>
                <w:sz w:val="24"/>
              </w:rPr>
              <w:t>на содержание органов местного самоуправления</w:t>
            </w:r>
          </w:p>
        </w:tc>
        <w:tc>
          <w:tcPr>
            <w:tcW w:w="1620" w:type="dxa"/>
            <w:vAlign w:val="center"/>
          </w:tcPr>
          <w:p w:rsidR="00BC4345" w:rsidRPr="00127232" w:rsidRDefault="006E6BA3" w:rsidP="00DE0309">
            <w:pPr>
              <w:pStyle w:val="af5"/>
              <w:ind w:right="-83" w:firstLine="0"/>
              <w:jc w:val="center"/>
              <w:rPr>
                <w:lang w:val="en-US"/>
              </w:rPr>
            </w:pPr>
            <w:r>
              <w:t>3388,1</w:t>
            </w:r>
          </w:p>
        </w:tc>
        <w:tc>
          <w:tcPr>
            <w:tcW w:w="1260" w:type="dxa"/>
            <w:vAlign w:val="center"/>
          </w:tcPr>
          <w:p w:rsidR="00BC4345" w:rsidRPr="0091732F" w:rsidRDefault="008763D7" w:rsidP="007936E1">
            <w:pPr>
              <w:pStyle w:val="af5"/>
              <w:ind w:right="-83" w:firstLine="0"/>
              <w:jc w:val="center"/>
            </w:pPr>
            <w:r>
              <w:t>324</w:t>
            </w:r>
            <w:r w:rsidR="006E6BA3">
              <w:t>5,2</w:t>
            </w:r>
          </w:p>
        </w:tc>
        <w:tc>
          <w:tcPr>
            <w:tcW w:w="1260" w:type="dxa"/>
            <w:vAlign w:val="center"/>
          </w:tcPr>
          <w:p w:rsidR="00BC4345" w:rsidRPr="0091732F" w:rsidRDefault="00D40C4C" w:rsidP="003B6A0B">
            <w:pPr>
              <w:pStyle w:val="af5"/>
              <w:ind w:right="-83" w:firstLine="0"/>
              <w:jc w:val="center"/>
            </w:pPr>
            <w:r>
              <w:t>24</w:t>
            </w:r>
            <w:r w:rsidR="006E6BA3">
              <w:t>33,5</w:t>
            </w:r>
          </w:p>
        </w:tc>
        <w:tc>
          <w:tcPr>
            <w:tcW w:w="1260" w:type="dxa"/>
            <w:vAlign w:val="center"/>
          </w:tcPr>
          <w:p w:rsidR="00BC4345" w:rsidRPr="0091732F" w:rsidRDefault="006E6BA3" w:rsidP="008B5262">
            <w:pPr>
              <w:pStyle w:val="af5"/>
              <w:ind w:right="-83" w:firstLine="0"/>
              <w:jc w:val="center"/>
            </w:pPr>
            <w:r>
              <w:t>2433,5</w:t>
            </w:r>
          </w:p>
        </w:tc>
      </w:tr>
      <w:tr w:rsidR="00BC4345" w:rsidRPr="00BD1E8E" w:rsidTr="00C42D56">
        <w:trPr>
          <w:jc w:val="center"/>
        </w:trPr>
        <w:tc>
          <w:tcPr>
            <w:tcW w:w="3191" w:type="dxa"/>
          </w:tcPr>
          <w:p w:rsidR="00BC4345" w:rsidRPr="00127232" w:rsidRDefault="00BC4345" w:rsidP="00DE0309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127232">
              <w:rPr>
                <w:sz w:val="18"/>
                <w:szCs w:val="18"/>
              </w:rPr>
              <w:t>Прирост</w:t>
            </w:r>
            <w:r w:rsidR="0034039C">
              <w:rPr>
                <w:sz w:val="18"/>
                <w:szCs w:val="18"/>
              </w:rPr>
              <w:t>/снижение</w:t>
            </w:r>
            <w:r w:rsidRPr="00127232">
              <w:rPr>
                <w:sz w:val="18"/>
                <w:szCs w:val="18"/>
              </w:rPr>
              <w:t xml:space="preserve"> к предыдущему году, тыс.рублей:</w:t>
            </w:r>
          </w:p>
        </w:tc>
        <w:tc>
          <w:tcPr>
            <w:tcW w:w="1620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EA443D" w:rsidRPr="0091732F" w:rsidRDefault="007936E1" w:rsidP="00B53A20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8763D7">
              <w:rPr>
                <w:sz w:val="26"/>
                <w:szCs w:val="26"/>
              </w:rPr>
              <w:t>42,9</w:t>
            </w:r>
          </w:p>
        </w:tc>
        <w:tc>
          <w:tcPr>
            <w:tcW w:w="1260" w:type="dxa"/>
            <w:vAlign w:val="center"/>
          </w:tcPr>
          <w:p w:rsidR="00BC4345" w:rsidRPr="0091732F" w:rsidRDefault="008763D7" w:rsidP="008B5262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  <w:r w:rsidR="00EA443D">
              <w:rPr>
                <w:sz w:val="26"/>
                <w:szCs w:val="26"/>
              </w:rPr>
              <w:t>1,7</w:t>
            </w:r>
          </w:p>
        </w:tc>
        <w:tc>
          <w:tcPr>
            <w:tcW w:w="1260" w:type="dxa"/>
            <w:vAlign w:val="center"/>
          </w:tcPr>
          <w:p w:rsidR="00BC4345" w:rsidRPr="0091732F" w:rsidRDefault="00EA443D" w:rsidP="00C42D56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BC4345" w:rsidRPr="00BD1E8E" w:rsidTr="00AD322D">
        <w:trPr>
          <w:jc w:val="center"/>
        </w:trPr>
        <w:tc>
          <w:tcPr>
            <w:tcW w:w="3191" w:type="dxa"/>
          </w:tcPr>
          <w:p w:rsidR="00BC4345" w:rsidRPr="00127232" w:rsidRDefault="00BC4345" w:rsidP="00DE0309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127232">
              <w:rPr>
                <w:sz w:val="18"/>
                <w:szCs w:val="18"/>
              </w:rPr>
              <w:t>Прирост</w:t>
            </w:r>
            <w:r w:rsidR="0034039C">
              <w:rPr>
                <w:sz w:val="18"/>
                <w:szCs w:val="18"/>
              </w:rPr>
              <w:t>/снижение</w:t>
            </w:r>
            <w:r w:rsidRPr="00127232">
              <w:rPr>
                <w:sz w:val="18"/>
                <w:szCs w:val="18"/>
              </w:rPr>
              <w:t xml:space="preserve"> к предыдущему году, %</w:t>
            </w:r>
          </w:p>
        </w:tc>
        <w:tc>
          <w:tcPr>
            <w:tcW w:w="1620" w:type="dxa"/>
            <w:vAlign w:val="center"/>
          </w:tcPr>
          <w:p w:rsidR="00BC4345" w:rsidRPr="00127232" w:rsidRDefault="00BC4345" w:rsidP="00DE0309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:rsidR="00BC4345" w:rsidRPr="0091732F" w:rsidRDefault="00EA443D" w:rsidP="00B53A20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8763D7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vAlign w:val="center"/>
          </w:tcPr>
          <w:p w:rsidR="00BC4345" w:rsidRPr="0091732F" w:rsidRDefault="008763D7" w:rsidP="00F24ACA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-25</w:t>
            </w:r>
            <w:r w:rsidR="00EA443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vAlign w:val="center"/>
          </w:tcPr>
          <w:p w:rsidR="00BC4345" w:rsidRPr="0091732F" w:rsidRDefault="00EA443D" w:rsidP="009B7D5F">
            <w:pPr>
              <w:pStyle w:val="af5"/>
              <w:ind w:right="-83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8903CE" w:rsidRDefault="008903CE" w:rsidP="00AE5622">
      <w:pPr>
        <w:ind w:firstLine="720"/>
        <w:jc w:val="both"/>
      </w:pPr>
    </w:p>
    <w:p w:rsidR="003B1D42" w:rsidRDefault="00BC4345" w:rsidP="003B1D42">
      <w:pPr>
        <w:jc w:val="both"/>
      </w:pPr>
      <w:r w:rsidRPr="00B135A0">
        <w:t>Расходы на финансовое обеспечение денежного содержания органо</w:t>
      </w:r>
      <w:r w:rsidR="00C42D56">
        <w:t>в местного самоуправления в 20</w:t>
      </w:r>
      <w:r w:rsidR="00D64BD3">
        <w:t>2</w:t>
      </w:r>
      <w:r w:rsidR="00751405">
        <w:t xml:space="preserve">4 </w:t>
      </w:r>
      <w:r w:rsidRPr="00B135A0">
        <w:t xml:space="preserve">году предусмотрены </w:t>
      </w:r>
      <w:r w:rsidRPr="00D83F7D">
        <w:t>с учетом</w:t>
      </w:r>
      <w:r w:rsidR="00F17160">
        <w:t xml:space="preserve"> </w:t>
      </w:r>
      <w:r w:rsidRPr="00B135A0">
        <w:t>Закона Новосибирской области № 157-ОЗ " О муниципальной службы в Новосибирской об</w:t>
      </w:r>
      <w:r w:rsidR="00D96116">
        <w:t xml:space="preserve">ласти от 30.10.2007г."(ред.от </w:t>
      </w:r>
      <w:r w:rsidR="00B32C7D">
        <w:t>476</w:t>
      </w:r>
      <w:r w:rsidR="00D64BD3">
        <w:t xml:space="preserve">-ОЗ от </w:t>
      </w:r>
      <w:r w:rsidR="00B32C7D">
        <w:t>18.07</w:t>
      </w:r>
      <w:r w:rsidR="00751405">
        <w:t>.2024</w:t>
      </w:r>
      <w:r w:rsidR="00D83F7D">
        <w:t>г.</w:t>
      </w:r>
      <w:r w:rsidR="00D96116">
        <w:t>), Постановление Правительства</w:t>
      </w:r>
      <w:r w:rsidR="00AE56CF">
        <w:t xml:space="preserve"> Новосибирской области №</w:t>
      </w:r>
      <w:r w:rsidR="00E45ED7">
        <w:t xml:space="preserve"> </w:t>
      </w:r>
      <w:r w:rsidR="00AE56CF">
        <w:t>20-</w:t>
      </w:r>
      <w:r w:rsidR="00D96116">
        <w:t>П от 31</w:t>
      </w:r>
      <w:r w:rsidRPr="00B135A0">
        <w:t>.</w:t>
      </w:r>
      <w:r w:rsidR="00D96116">
        <w:t>01</w:t>
      </w:r>
      <w:r w:rsidRPr="00B135A0">
        <w:t>.20</w:t>
      </w:r>
      <w:r w:rsidR="00D96116">
        <w:t>17</w:t>
      </w:r>
      <w:r w:rsidRPr="00B135A0">
        <w:t xml:space="preserve">г. </w:t>
      </w:r>
      <w:r w:rsidR="00D83F7D">
        <w:t xml:space="preserve">"О нормативах формирования расходов на оплату труда депутатов, выборных должностных лиц местного самоуправления муниципальных образований Новосибирской области </w:t>
      </w:r>
      <w:r w:rsidR="00D96116">
        <w:t>г</w:t>
      </w:r>
      <w:r w:rsidR="00F75F8E">
        <w:t>.</w:t>
      </w:r>
      <w:r w:rsidR="00D96116">
        <w:t>(</w:t>
      </w:r>
      <w:r w:rsidR="00F75F8E">
        <w:t>17021,30</w:t>
      </w:r>
      <w:r w:rsidR="00D83F7D">
        <w:t xml:space="preserve"> </w:t>
      </w:r>
      <w:r w:rsidR="00D96116">
        <w:t>руб</w:t>
      </w:r>
      <w:r w:rsidR="00A560EA">
        <w:t>).</w:t>
      </w:r>
      <w:r w:rsidR="00C42D56">
        <w:t xml:space="preserve"> Расходы на 202</w:t>
      </w:r>
      <w:r w:rsidR="00EA443D">
        <w:t>5</w:t>
      </w:r>
      <w:r w:rsidR="00C42D56">
        <w:t xml:space="preserve"> год определены с </w:t>
      </w:r>
      <w:r w:rsidR="004177C7">
        <w:t>уменьш</w:t>
      </w:r>
      <w:r w:rsidR="00751405">
        <w:t>е</w:t>
      </w:r>
      <w:r w:rsidR="004177C7">
        <w:t>нием</w:t>
      </w:r>
      <w:r w:rsidR="00C42D56">
        <w:t xml:space="preserve"> на </w:t>
      </w:r>
      <w:r w:rsidR="004177C7">
        <w:t>152,9</w:t>
      </w:r>
      <w:r w:rsidR="00AD322D">
        <w:t xml:space="preserve"> тыс.руб</w:t>
      </w:r>
      <w:r w:rsidR="009D19CC">
        <w:t>.</w:t>
      </w:r>
      <w:r w:rsidR="00C42D56">
        <w:t>, на 202</w:t>
      </w:r>
      <w:r w:rsidR="00EA443D">
        <w:t>6</w:t>
      </w:r>
      <w:r w:rsidR="00C42D56">
        <w:t xml:space="preserve"> год</w:t>
      </w:r>
      <w:r w:rsidRPr="00B135A0">
        <w:t xml:space="preserve"> определены</w:t>
      </w:r>
      <w:r w:rsidR="008B5262">
        <w:t xml:space="preserve"> с </w:t>
      </w:r>
      <w:r w:rsidR="004177C7">
        <w:t>уменьшением</w:t>
      </w:r>
      <w:r w:rsidR="008B5262">
        <w:t xml:space="preserve"> на </w:t>
      </w:r>
      <w:r w:rsidR="004177C7">
        <w:t>801,7</w:t>
      </w:r>
      <w:r w:rsidR="00175E82">
        <w:t xml:space="preserve"> тыс.рублей,</w:t>
      </w:r>
      <w:r w:rsidR="009F5CA5">
        <w:t xml:space="preserve"> </w:t>
      </w:r>
      <w:r w:rsidR="00175E82">
        <w:t>на 202</w:t>
      </w:r>
      <w:r w:rsidR="00EA443D">
        <w:t>7</w:t>
      </w:r>
      <w:r w:rsidR="00D83F7D">
        <w:t xml:space="preserve"> год</w:t>
      </w:r>
      <w:r w:rsidR="009F5CA5">
        <w:t xml:space="preserve"> </w:t>
      </w:r>
      <w:r w:rsidR="004177C7">
        <w:t>на том,же уровне.</w:t>
      </w:r>
      <w:r w:rsidR="003B1D42" w:rsidRPr="003B1D42">
        <w:t xml:space="preserve"> </w:t>
      </w:r>
    </w:p>
    <w:p w:rsidR="003B1D42" w:rsidRPr="005D298E" w:rsidRDefault="003B1D42" w:rsidP="003B1D42">
      <w:pPr>
        <w:jc w:val="both"/>
      </w:pPr>
      <w:r>
        <w:t>На основании р</w:t>
      </w:r>
      <w:r w:rsidRPr="005D298E">
        <w:t>ешени</w:t>
      </w:r>
      <w:r>
        <w:t>я</w:t>
      </w:r>
      <w:r w:rsidRPr="005D298E">
        <w:t xml:space="preserve"> внеочередной </w:t>
      </w:r>
      <w:r>
        <w:t xml:space="preserve"> сессии от</w:t>
      </w:r>
      <w:r w:rsidR="003575AF">
        <w:t xml:space="preserve"> №125 28.04</w:t>
      </w:r>
      <w:r w:rsidRPr="005D298E">
        <w:t>.202</w:t>
      </w:r>
      <w:r w:rsidR="003575AF">
        <w:t>3</w:t>
      </w:r>
      <w:r w:rsidRPr="005D298E">
        <w:t xml:space="preserve"> №  «О передаче осуществления части полномочий на определение поставщика (подрядчиков, исполнителей )при осуществлении закупок товаров , услуг д</w:t>
      </w:r>
      <w:r>
        <w:t>ля обеспечения нужд Октябрьского</w:t>
      </w:r>
      <w:r w:rsidRPr="005D298E">
        <w:t xml:space="preserve"> сельсовета Краснозерского района Новосибирской области» Предусмотрены межбюджетные трансферы в сумме 4,</w:t>
      </w:r>
      <w:r>
        <w:t>7</w:t>
      </w:r>
      <w:r w:rsidRPr="005D298E">
        <w:t xml:space="preserve"> тыс. рублей.</w:t>
      </w:r>
    </w:p>
    <w:p w:rsidR="00BC4345" w:rsidRDefault="00BC4345" w:rsidP="00C83351">
      <w:pPr>
        <w:jc w:val="both"/>
      </w:pPr>
    </w:p>
    <w:p w:rsidR="009D19CC" w:rsidRPr="00C83351" w:rsidRDefault="009D19CC" w:rsidP="00C83351">
      <w:pPr>
        <w:jc w:val="both"/>
      </w:pPr>
    </w:p>
    <w:p w:rsidR="00BC4345" w:rsidRDefault="00BC4345" w:rsidP="00C83351">
      <w:pPr>
        <w:pStyle w:val="21"/>
        <w:tabs>
          <w:tab w:val="left" w:pos="2429"/>
        </w:tabs>
        <w:jc w:val="center"/>
        <w:outlineLvl w:val="0"/>
        <w:rPr>
          <w:b/>
        </w:rPr>
      </w:pPr>
      <w:r w:rsidRPr="0034539F">
        <w:rPr>
          <w:b/>
        </w:rPr>
        <w:t>Обеспечение деятельности финансовых,</w:t>
      </w:r>
      <w:r w:rsidR="00A47BA0">
        <w:rPr>
          <w:b/>
        </w:rPr>
        <w:t xml:space="preserve">налоговых и таможенных органов </w:t>
      </w:r>
      <w:r w:rsidRPr="0034539F">
        <w:rPr>
          <w:b/>
        </w:rPr>
        <w:t>и органов финансового(финансово-бюджетного) надзора -0106</w:t>
      </w:r>
    </w:p>
    <w:p w:rsidR="009D19CC" w:rsidRDefault="009D19CC" w:rsidP="00C83351">
      <w:pPr>
        <w:pStyle w:val="21"/>
        <w:tabs>
          <w:tab w:val="left" w:pos="2429"/>
        </w:tabs>
        <w:jc w:val="center"/>
        <w:outlineLvl w:val="0"/>
        <w:rPr>
          <w:b/>
        </w:rPr>
      </w:pPr>
    </w:p>
    <w:p w:rsidR="009D19CC" w:rsidRPr="00C83351" w:rsidRDefault="009D19CC" w:rsidP="00C83351">
      <w:pPr>
        <w:pStyle w:val="21"/>
        <w:tabs>
          <w:tab w:val="left" w:pos="2429"/>
        </w:tabs>
        <w:jc w:val="center"/>
        <w:outlineLvl w:val="0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76"/>
        <w:gridCol w:w="1296"/>
        <w:gridCol w:w="1578"/>
        <w:gridCol w:w="1101"/>
        <w:gridCol w:w="1732"/>
      </w:tblGrid>
      <w:tr w:rsidR="00BC4345" w:rsidRPr="00340DAD" w:rsidTr="00930D71">
        <w:tc>
          <w:tcPr>
            <w:tcW w:w="3576" w:type="dxa"/>
          </w:tcPr>
          <w:p w:rsidR="00BC4345" w:rsidRPr="00340DAD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b/>
                <w:highlight w:val="yellow"/>
              </w:rPr>
            </w:pPr>
          </w:p>
        </w:tc>
        <w:tc>
          <w:tcPr>
            <w:tcW w:w="1296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t>Бюджет</w:t>
            </w:r>
          </w:p>
          <w:p w:rsidR="00BC4345" w:rsidRPr="0034539F" w:rsidRDefault="00D83F7D" w:rsidP="001D20FD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lastRenderedPageBreak/>
              <w:t>202</w:t>
            </w:r>
            <w:r w:rsidR="00EE6557">
              <w:t>4</w:t>
            </w:r>
            <w:r w:rsidR="001D20FD">
              <w:t xml:space="preserve"> </w:t>
            </w:r>
            <w:r w:rsidR="00BC4345" w:rsidRPr="0034539F">
              <w:t>г</w:t>
            </w:r>
          </w:p>
        </w:tc>
        <w:tc>
          <w:tcPr>
            <w:tcW w:w="1578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lastRenderedPageBreak/>
              <w:t>План</w:t>
            </w:r>
          </w:p>
          <w:p w:rsidR="00BC4345" w:rsidRPr="0034539F" w:rsidRDefault="00175E82" w:rsidP="00EE6557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lastRenderedPageBreak/>
              <w:t>202</w:t>
            </w:r>
            <w:r w:rsidR="00EE6557">
              <w:t>5</w:t>
            </w:r>
            <w:r w:rsidR="001D20FD">
              <w:t xml:space="preserve"> </w:t>
            </w:r>
            <w:r w:rsidR="00BC4345" w:rsidRPr="0034539F">
              <w:t>г</w:t>
            </w:r>
          </w:p>
        </w:tc>
        <w:tc>
          <w:tcPr>
            <w:tcW w:w="1101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lastRenderedPageBreak/>
              <w:t>План</w:t>
            </w:r>
          </w:p>
          <w:p w:rsidR="00BC4345" w:rsidRPr="0034539F" w:rsidRDefault="00C42D56" w:rsidP="001D20FD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lastRenderedPageBreak/>
              <w:t>202</w:t>
            </w:r>
            <w:r w:rsidR="00EE6557">
              <w:t>6</w:t>
            </w:r>
            <w:r w:rsidR="001D20FD">
              <w:t xml:space="preserve"> </w:t>
            </w:r>
            <w:r w:rsidR="00BC4345" w:rsidRPr="0034539F">
              <w:t>г</w:t>
            </w:r>
          </w:p>
        </w:tc>
        <w:tc>
          <w:tcPr>
            <w:tcW w:w="1732" w:type="dxa"/>
          </w:tcPr>
          <w:p w:rsidR="00BC4345" w:rsidRPr="0034539F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34539F">
              <w:lastRenderedPageBreak/>
              <w:t>План</w:t>
            </w:r>
          </w:p>
          <w:p w:rsidR="00BC4345" w:rsidRPr="0034539F" w:rsidRDefault="00C42D56" w:rsidP="001D20FD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lastRenderedPageBreak/>
              <w:t>202</w:t>
            </w:r>
            <w:r w:rsidR="00EE6557">
              <w:t>5</w:t>
            </w:r>
            <w:r w:rsidR="001D20FD">
              <w:t xml:space="preserve"> </w:t>
            </w:r>
            <w:r w:rsidR="00BC4345" w:rsidRPr="0034539F">
              <w:t>г</w:t>
            </w:r>
          </w:p>
        </w:tc>
      </w:tr>
      <w:tr w:rsidR="00BC4345" w:rsidRPr="00BD1E8E" w:rsidTr="00930D71">
        <w:tc>
          <w:tcPr>
            <w:tcW w:w="3576" w:type="dxa"/>
          </w:tcPr>
          <w:p w:rsidR="00BC4345" w:rsidRPr="00C525D4" w:rsidRDefault="00B84831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Расходы на содержание органов финансового (финансово-бюджетного) надзора тыс. руб.</w:t>
            </w:r>
          </w:p>
        </w:tc>
        <w:tc>
          <w:tcPr>
            <w:tcW w:w="1296" w:type="dxa"/>
          </w:tcPr>
          <w:p w:rsidR="004C5BB9" w:rsidRPr="004C5BB9" w:rsidRDefault="00EE6557" w:rsidP="008D2395">
            <w:pPr>
              <w:pStyle w:val="21"/>
              <w:tabs>
                <w:tab w:val="left" w:pos="2429"/>
              </w:tabs>
              <w:ind w:firstLine="0"/>
              <w:jc w:val="left"/>
              <w:outlineLvl w:val="0"/>
              <w:rPr>
                <w:szCs w:val="28"/>
              </w:rPr>
            </w:pPr>
            <w:r>
              <w:rPr>
                <w:szCs w:val="28"/>
              </w:rPr>
              <w:t>27,8</w:t>
            </w:r>
          </w:p>
        </w:tc>
        <w:tc>
          <w:tcPr>
            <w:tcW w:w="1578" w:type="dxa"/>
          </w:tcPr>
          <w:p w:rsidR="004C5BB9" w:rsidRPr="004C5BB9" w:rsidRDefault="001D20FD" w:rsidP="00D83F7D">
            <w:pPr>
              <w:pStyle w:val="21"/>
              <w:tabs>
                <w:tab w:val="left" w:pos="2429"/>
              </w:tabs>
              <w:ind w:firstLine="0"/>
              <w:jc w:val="left"/>
              <w:outlineLvl w:val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E6557">
              <w:rPr>
                <w:szCs w:val="28"/>
              </w:rPr>
              <w:t>7,8</w:t>
            </w:r>
          </w:p>
        </w:tc>
        <w:tc>
          <w:tcPr>
            <w:tcW w:w="1101" w:type="dxa"/>
          </w:tcPr>
          <w:p w:rsidR="004C5BB9" w:rsidRPr="004C5BB9" w:rsidRDefault="004C5BB9" w:rsidP="00D83F7D">
            <w:pPr>
              <w:pStyle w:val="21"/>
              <w:tabs>
                <w:tab w:val="left" w:pos="2429"/>
              </w:tabs>
              <w:ind w:firstLine="0"/>
              <w:jc w:val="left"/>
              <w:outlineLvl w:val="0"/>
              <w:rPr>
                <w:szCs w:val="28"/>
              </w:rPr>
            </w:pPr>
          </w:p>
        </w:tc>
        <w:tc>
          <w:tcPr>
            <w:tcW w:w="1732" w:type="dxa"/>
          </w:tcPr>
          <w:p w:rsidR="004C5BB9" w:rsidRPr="004C5BB9" w:rsidRDefault="004C5BB9" w:rsidP="00D83F7D">
            <w:pPr>
              <w:pStyle w:val="21"/>
              <w:tabs>
                <w:tab w:val="left" w:pos="2429"/>
              </w:tabs>
              <w:ind w:firstLine="0"/>
              <w:jc w:val="left"/>
              <w:outlineLvl w:val="0"/>
              <w:rPr>
                <w:szCs w:val="28"/>
              </w:rPr>
            </w:pPr>
          </w:p>
        </w:tc>
      </w:tr>
      <w:tr w:rsidR="00BC4345" w:rsidRPr="00BD1E8E" w:rsidTr="00930D71">
        <w:tc>
          <w:tcPr>
            <w:tcW w:w="3576" w:type="dxa"/>
          </w:tcPr>
          <w:p w:rsidR="00BC4345" w:rsidRPr="00C525D4" w:rsidRDefault="0034039C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sz w:val="20"/>
              </w:rPr>
            </w:pPr>
            <w:r>
              <w:rPr>
                <w:sz w:val="20"/>
              </w:rPr>
              <w:t xml:space="preserve">Прирост/снижение </w:t>
            </w:r>
            <w:r w:rsidR="00BC4345" w:rsidRPr="00C525D4">
              <w:rPr>
                <w:sz w:val="20"/>
              </w:rPr>
              <w:t>к предыдущему году,тыс.руб</w:t>
            </w:r>
          </w:p>
        </w:tc>
        <w:tc>
          <w:tcPr>
            <w:tcW w:w="1296" w:type="dxa"/>
          </w:tcPr>
          <w:p w:rsidR="00BC4345" w:rsidRPr="00C525D4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</w:p>
        </w:tc>
        <w:tc>
          <w:tcPr>
            <w:tcW w:w="1578" w:type="dxa"/>
          </w:tcPr>
          <w:p w:rsidR="00BC4345" w:rsidRPr="008C5756" w:rsidRDefault="00EE6557" w:rsidP="00EE6557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0</w:t>
            </w:r>
          </w:p>
        </w:tc>
        <w:tc>
          <w:tcPr>
            <w:tcW w:w="1101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  <w:tc>
          <w:tcPr>
            <w:tcW w:w="1732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</w:tr>
      <w:tr w:rsidR="00BC4345" w:rsidRPr="00BD1E8E" w:rsidTr="00930D71">
        <w:tc>
          <w:tcPr>
            <w:tcW w:w="3576" w:type="dxa"/>
          </w:tcPr>
          <w:p w:rsidR="00BC4345" w:rsidRPr="00C525D4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  <w:rPr>
                <w:b/>
                <w:sz w:val="20"/>
              </w:rPr>
            </w:pPr>
            <w:r w:rsidRPr="00C525D4">
              <w:rPr>
                <w:sz w:val="20"/>
              </w:rPr>
              <w:t>Прирост</w:t>
            </w:r>
            <w:r w:rsidR="0034039C">
              <w:rPr>
                <w:sz w:val="20"/>
              </w:rPr>
              <w:t>/снижение</w:t>
            </w:r>
            <w:r w:rsidRPr="00C525D4">
              <w:rPr>
                <w:sz w:val="20"/>
              </w:rPr>
              <w:t xml:space="preserve"> к предыдущему году,%</w:t>
            </w:r>
          </w:p>
        </w:tc>
        <w:tc>
          <w:tcPr>
            <w:tcW w:w="1296" w:type="dxa"/>
          </w:tcPr>
          <w:p w:rsidR="00BC4345" w:rsidRPr="00C525D4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</w:p>
        </w:tc>
        <w:tc>
          <w:tcPr>
            <w:tcW w:w="1578" w:type="dxa"/>
          </w:tcPr>
          <w:p w:rsidR="00BC4345" w:rsidRPr="008C5756" w:rsidRDefault="00EE6557" w:rsidP="006A43E5">
            <w:pPr>
              <w:pStyle w:val="21"/>
              <w:tabs>
                <w:tab w:val="left" w:pos="2429"/>
              </w:tabs>
              <w:ind w:firstLine="0"/>
              <w:outlineLvl w:val="0"/>
            </w:pPr>
            <w:r>
              <w:t>0</w:t>
            </w:r>
          </w:p>
        </w:tc>
        <w:tc>
          <w:tcPr>
            <w:tcW w:w="1101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  <w:tc>
          <w:tcPr>
            <w:tcW w:w="1732" w:type="dxa"/>
          </w:tcPr>
          <w:p w:rsidR="00BC4345" w:rsidRPr="008C5756" w:rsidRDefault="00BC4345" w:rsidP="00930D71">
            <w:pPr>
              <w:pStyle w:val="21"/>
              <w:tabs>
                <w:tab w:val="left" w:pos="2429"/>
              </w:tabs>
              <w:ind w:firstLine="0"/>
              <w:outlineLvl w:val="0"/>
            </w:pPr>
            <w:r w:rsidRPr="008C5756">
              <w:t>0</w:t>
            </w:r>
          </w:p>
        </w:tc>
      </w:tr>
    </w:tbl>
    <w:p w:rsidR="008903CE" w:rsidRDefault="008903CE" w:rsidP="00157F7F">
      <w:pPr>
        <w:pStyle w:val="21"/>
        <w:tabs>
          <w:tab w:val="left" w:pos="2429"/>
        </w:tabs>
        <w:outlineLvl w:val="0"/>
      </w:pPr>
    </w:p>
    <w:p w:rsidR="002F339E" w:rsidRPr="00C83351" w:rsidRDefault="00BC4345" w:rsidP="002F339E">
      <w:pPr>
        <w:pStyle w:val="21"/>
        <w:tabs>
          <w:tab w:val="left" w:pos="2429"/>
        </w:tabs>
        <w:ind w:firstLine="0"/>
        <w:outlineLvl w:val="0"/>
      </w:pPr>
      <w:r w:rsidRPr="000E6D51">
        <w:t>По данному разделу запланированы  иные межбюджетные тран</w:t>
      </w:r>
      <w:r w:rsidR="00BD1E8E">
        <w:t xml:space="preserve">сферты из бюджета </w:t>
      </w:r>
      <w:r w:rsidR="00EF0904">
        <w:t>Октябрьского</w:t>
      </w:r>
      <w:r w:rsidR="004A1F38">
        <w:t xml:space="preserve"> </w:t>
      </w:r>
      <w:r w:rsidRPr="000E6D51">
        <w:t>сельсовета Краснозерского района Новосибирской области районному бюджету на осуществление переданных полномочий на содержание Ревизионной комиссии Краснозерского района Новосибирской области</w:t>
      </w:r>
      <w:r w:rsidR="0006220A">
        <w:t xml:space="preserve">, </w:t>
      </w:r>
      <w:r w:rsidR="00CC335B">
        <w:rPr>
          <w:color w:val="000000"/>
          <w:szCs w:val="28"/>
          <w:shd w:val="clear" w:color="auto" w:fill="FFFFFF"/>
        </w:rPr>
        <w:t xml:space="preserve">на основании решения внеочередной  сессии </w:t>
      </w:r>
      <w:r w:rsidR="00E27921">
        <w:rPr>
          <w:color w:val="000000"/>
          <w:szCs w:val="28"/>
          <w:shd w:val="clear" w:color="auto" w:fill="FFFFFF"/>
        </w:rPr>
        <w:t xml:space="preserve"> №</w:t>
      </w:r>
      <w:r w:rsidR="008833AA">
        <w:rPr>
          <w:color w:val="000000"/>
          <w:szCs w:val="28"/>
          <w:shd w:val="clear" w:color="auto" w:fill="FFFFFF"/>
        </w:rPr>
        <w:t>209</w:t>
      </w:r>
      <w:r w:rsidR="00E27921">
        <w:rPr>
          <w:color w:val="000000"/>
          <w:szCs w:val="28"/>
          <w:shd w:val="clear" w:color="auto" w:fill="FFFFFF"/>
        </w:rPr>
        <w:t xml:space="preserve"> от</w:t>
      </w:r>
      <w:r w:rsidR="008833AA">
        <w:rPr>
          <w:color w:val="000000"/>
          <w:szCs w:val="28"/>
          <w:shd w:val="clear" w:color="auto" w:fill="FFFFFF"/>
        </w:rPr>
        <w:t xml:space="preserve"> 08.11.2024г.</w:t>
      </w:r>
      <w:r w:rsidR="0006220A" w:rsidRPr="0006220A">
        <w:rPr>
          <w:color w:val="000000"/>
          <w:szCs w:val="28"/>
          <w:shd w:val="clear" w:color="auto" w:fill="FFFFFF"/>
        </w:rPr>
        <w:t xml:space="preserve"> «О передаче ревизионной комиссии Краснозерского района Новосибирской области полномочий ревизионной комиссии </w:t>
      </w:r>
      <w:r w:rsidR="00EF0904">
        <w:rPr>
          <w:color w:val="000000"/>
          <w:szCs w:val="28"/>
          <w:shd w:val="clear" w:color="auto" w:fill="FFFFFF"/>
        </w:rPr>
        <w:t>Октябрьского</w:t>
      </w:r>
      <w:r w:rsidR="0006220A" w:rsidRPr="0006220A">
        <w:rPr>
          <w:color w:val="000000"/>
          <w:szCs w:val="28"/>
          <w:shd w:val="clear" w:color="auto" w:fill="FFFFFF"/>
        </w:rPr>
        <w:t>сельсовета Краснозерского района Новосибирской области по осуществлению внешнего муниципального финансового контроля»</w:t>
      </w:r>
      <w:r w:rsidR="002F339E">
        <w:t>,</w:t>
      </w:r>
      <w:r w:rsidRPr="000E6D51">
        <w:t xml:space="preserve"> </w:t>
      </w:r>
      <w:r w:rsidR="002F339E" w:rsidRPr="008D3777">
        <w:t xml:space="preserve">предусмотрены межбюджетные трансферы  в сумме </w:t>
      </w:r>
      <w:r w:rsidR="002F339E">
        <w:t xml:space="preserve"> 27</w:t>
      </w:r>
      <w:r w:rsidR="002F339E" w:rsidRPr="008D3777">
        <w:t>,8 тыс. рублей. Расходы</w:t>
      </w:r>
      <w:r w:rsidR="002F339E" w:rsidRPr="000E6D51">
        <w:t xml:space="preserve"> н</w:t>
      </w:r>
      <w:r w:rsidR="002F339E">
        <w:t>а 2025</w:t>
      </w:r>
      <w:r w:rsidR="002F339E" w:rsidRPr="000E6D51">
        <w:t xml:space="preserve">год </w:t>
      </w:r>
      <w:r w:rsidR="002F339E">
        <w:t>определены  на 0,0 тыс. руб. к 2024 году.</w:t>
      </w:r>
    </w:p>
    <w:p w:rsidR="00175E82" w:rsidRDefault="00175E82" w:rsidP="00C83351">
      <w:pPr>
        <w:pStyle w:val="21"/>
        <w:tabs>
          <w:tab w:val="left" w:pos="2429"/>
        </w:tabs>
        <w:ind w:firstLine="0"/>
        <w:outlineLvl w:val="0"/>
      </w:pPr>
    </w:p>
    <w:p w:rsidR="009D19CC" w:rsidRPr="00C83351" w:rsidRDefault="009D19CC" w:rsidP="00C83351">
      <w:pPr>
        <w:pStyle w:val="21"/>
        <w:tabs>
          <w:tab w:val="left" w:pos="2429"/>
        </w:tabs>
        <w:ind w:firstLine="0"/>
        <w:outlineLvl w:val="0"/>
      </w:pPr>
    </w:p>
    <w:p w:rsidR="0006220A" w:rsidRDefault="00BC4345" w:rsidP="000F6293">
      <w:pPr>
        <w:pStyle w:val="af5"/>
        <w:ind w:right="-83"/>
        <w:jc w:val="center"/>
        <w:rPr>
          <w:b/>
        </w:rPr>
      </w:pPr>
      <w:r w:rsidRPr="0034539F">
        <w:rPr>
          <w:b/>
        </w:rPr>
        <w:t>Другие общегосударственные вопросы -0113</w:t>
      </w:r>
    </w:p>
    <w:p w:rsidR="009D19CC" w:rsidRPr="00D83F7D" w:rsidRDefault="009D19CC" w:rsidP="000F6293">
      <w:pPr>
        <w:pStyle w:val="af5"/>
        <w:ind w:right="-83"/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2792"/>
        <w:gridCol w:w="1711"/>
        <w:gridCol w:w="1559"/>
        <w:gridCol w:w="1417"/>
        <w:gridCol w:w="1985"/>
      </w:tblGrid>
      <w:tr w:rsidR="00BC4345" w:rsidRPr="00340DAD" w:rsidTr="00AE56CF">
        <w:tc>
          <w:tcPr>
            <w:tcW w:w="2792" w:type="dxa"/>
          </w:tcPr>
          <w:p w:rsidR="00BC4345" w:rsidRPr="00340DAD" w:rsidRDefault="00BC4345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711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Бюджет</w:t>
            </w:r>
          </w:p>
          <w:p w:rsidR="00BC4345" w:rsidRPr="0034539F" w:rsidRDefault="00311FB8" w:rsidP="00DE0309">
            <w:pPr>
              <w:pStyle w:val="af5"/>
              <w:ind w:right="-83" w:firstLine="0"/>
            </w:pPr>
            <w:r>
              <w:t>20</w:t>
            </w:r>
            <w:r w:rsidR="00D83F7D">
              <w:t>2</w:t>
            </w:r>
            <w:r w:rsidR="00870F99">
              <w:t>4</w:t>
            </w:r>
            <w:r w:rsidR="00C43758">
              <w:t xml:space="preserve"> </w:t>
            </w:r>
            <w:r w:rsidR="00BC4345" w:rsidRPr="0034539F">
              <w:t>г</w:t>
            </w:r>
          </w:p>
          <w:p w:rsidR="00BC4345" w:rsidRPr="0034539F" w:rsidRDefault="00BC4345" w:rsidP="00DE0309">
            <w:pPr>
              <w:pStyle w:val="af5"/>
              <w:ind w:right="-83" w:firstLine="0"/>
            </w:pPr>
          </w:p>
        </w:tc>
        <w:tc>
          <w:tcPr>
            <w:tcW w:w="1559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План</w:t>
            </w:r>
          </w:p>
          <w:p w:rsidR="00BC4345" w:rsidRPr="0034539F" w:rsidRDefault="00175E82" w:rsidP="00C43758">
            <w:pPr>
              <w:pStyle w:val="af5"/>
              <w:ind w:right="-83" w:firstLine="0"/>
            </w:pPr>
            <w:r>
              <w:t>202</w:t>
            </w:r>
            <w:r w:rsidR="00870F99">
              <w:t>5</w:t>
            </w:r>
            <w:r w:rsidR="00C43758">
              <w:t xml:space="preserve"> </w:t>
            </w:r>
            <w:r w:rsidR="00BC4345" w:rsidRPr="0034539F">
              <w:t>г</w:t>
            </w:r>
          </w:p>
        </w:tc>
        <w:tc>
          <w:tcPr>
            <w:tcW w:w="1417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План</w:t>
            </w:r>
          </w:p>
          <w:p w:rsidR="00BC4345" w:rsidRPr="0034539F" w:rsidRDefault="00311FB8" w:rsidP="00C43758">
            <w:pPr>
              <w:pStyle w:val="af5"/>
              <w:ind w:right="-83" w:firstLine="0"/>
            </w:pPr>
            <w:r>
              <w:t>202</w:t>
            </w:r>
            <w:r w:rsidR="00870F99">
              <w:t>6</w:t>
            </w:r>
            <w:r w:rsidR="00C43758">
              <w:t xml:space="preserve"> </w:t>
            </w:r>
            <w:r w:rsidR="00BC4345" w:rsidRPr="0034539F">
              <w:t>г</w:t>
            </w:r>
          </w:p>
        </w:tc>
        <w:tc>
          <w:tcPr>
            <w:tcW w:w="1985" w:type="dxa"/>
          </w:tcPr>
          <w:p w:rsidR="00BC4345" w:rsidRPr="0034539F" w:rsidRDefault="00BC4345" w:rsidP="00DE0309">
            <w:pPr>
              <w:pStyle w:val="af5"/>
              <w:ind w:right="-83" w:firstLine="0"/>
            </w:pPr>
            <w:r w:rsidRPr="0034539F">
              <w:t>План</w:t>
            </w:r>
          </w:p>
          <w:p w:rsidR="00BC4345" w:rsidRPr="0034539F" w:rsidRDefault="00BC4345" w:rsidP="00C43758">
            <w:pPr>
              <w:pStyle w:val="af5"/>
              <w:ind w:right="-83" w:firstLine="0"/>
            </w:pPr>
            <w:r w:rsidRPr="0034539F">
              <w:t>20</w:t>
            </w:r>
            <w:r w:rsidR="00311FB8">
              <w:t>2</w:t>
            </w:r>
            <w:r w:rsidR="00870F99">
              <w:t>7</w:t>
            </w:r>
            <w:r w:rsidR="00C43758">
              <w:t xml:space="preserve"> </w:t>
            </w:r>
            <w:r w:rsidRPr="0034539F">
              <w:t>г</w:t>
            </w:r>
          </w:p>
        </w:tc>
      </w:tr>
      <w:tr w:rsidR="00E50A9E" w:rsidRPr="00340DAD" w:rsidTr="00AE56CF">
        <w:trPr>
          <w:trHeight w:val="60"/>
        </w:trPr>
        <w:tc>
          <w:tcPr>
            <w:tcW w:w="2792" w:type="dxa"/>
          </w:tcPr>
          <w:p w:rsidR="00E50A9E" w:rsidRPr="00E50A9E" w:rsidRDefault="0070186F" w:rsidP="00E50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11" w:type="dxa"/>
          </w:tcPr>
          <w:p w:rsidR="00E50A9E" w:rsidRDefault="00870F99" w:rsidP="00DE0309">
            <w:pPr>
              <w:pStyle w:val="af5"/>
              <w:ind w:right="-83" w:firstLine="0"/>
            </w:pPr>
            <w:r>
              <w:t>10</w:t>
            </w:r>
          </w:p>
          <w:p w:rsidR="00870F99" w:rsidRPr="00340DAD" w:rsidRDefault="00870F99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E50A9E" w:rsidRDefault="00870F99" w:rsidP="00311FB8">
            <w:pPr>
              <w:pStyle w:val="af5"/>
              <w:ind w:right="-83" w:firstLine="0"/>
            </w:pPr>
            <w:r>
              <w:t>10</w:t>
            </w:r>
          </w:p>
        </w:tc>
        <w:tc>
          <w:tcPr>
            <w:tcW w:w="1417" w:type="dxa"/>
          </w:tcPr>
          <w:p w:rsidR="00E50A9E" w:rsidRDefault="00E50A9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E50A9E" w:rsidRDefault="00E50A9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E50A9E" w:rsidRPr="00340DAD" w:rsidTr="00AE56CF">
        <w:trPr>
          <w:trHeight w:val="60"/>
        </w:trPr>
        <w:tc>
          <w:tcPr>
            <w:tcW w:w="2792" w:type="dxa"/>
          </w:tcPr>
          <w:p w:rsidR="00E50A9E" w:rsidRPr="0034539F" w:rsidRDefault="00E50A9E" w:rsidP="00E50A9E">
            <w:pPr>
              <w:pStyle w:val="af5"/>
              <w:ind w:right="-83" w:firstLine="0"/>
              <w:jc w:val="left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34539F">
              <w:rPr>
                <w:sz w:val="16"/>
                <w:szCs w:val="16"/>
              </w:rPr>
              <w:t xml:space="preserve"> к предыдущему году, тыс. руб.</w:t>
            </w:r>
          </w:p>
        </w:tc>
        <w:tc>
          <w:tcPr>
            <w:tcW w:w="1711" w:type="dxa"/>
          </w:tcPr>
          <w:p w:rsidR="00E50A9E" w:rsidRPr="00340DAD" w:rsidRDefault="00E50A9E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E50A9E" w:rsidRDefault="00870F99" w:rsidP="00EE3063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417" w:type="dxa"/>
          </w:tcPr>
          <w:p w:rsidR="00E50A9E" w:rsidRDefault="00E50A9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E50A9E" w:rsidRDefault="00E50A9E" w:rsidP="00DE0309">
            <w:pPr>
              <w:pStyle w:val="af5"/>
              <w:ind w:right="-83" w:firstLine="0"/>
            </w:pPr>
            <w:r>
              <w:t>0</w:t>
            </w:r>
          </w:p>
        </w:tc>
      </w:tr>
      <w:tr w:rsidR="00E50A9E" w:rsidRPr="00340DAD" w:rsidTr="00AE56CF">
        <w:trPr>
          <w:trHeight w:val="60"/>
        </w:trPr>
        <w:tc>
          <w:tcPr>
            <w:tcW w:w="2792" w:type="dxa"/>
          </w:tcPr>
          <w:p w:rsidR="00E50A9E" w:rsidRPr="00E50A9E" w:rsidRDefault="00E50A9E" w:rsidP="00E50A9E">
            <w:pPr>
              <w:pStyle w:val="af5"/>
              <w:ind w:right="-83" w:firstLine="0"/>
              <w:jc w:val="left"/>
              <w:rPr>
                <w:sz w:val="18"/>
                <w:szCs w:val="18"/>
              </w:rPr>
            </w:pPr>
            <w:r w:rsidRPr="00E50A9E">
              <w:rPr>
                <w:sz w:val="18"/>
                <w:szCs w:val="18"/>
              </w:rPr>
              <w:t>Прирост к предыдущему году, %</w:t>
            </w:r>
          </w:p>
        </w:tc>
        <w:tc>
          <w:tcPr>
            <w:tcW w:w="1711" w:type="dxa"/>
          </w:tcPr>
          <w:p w:rsidR="00E50A9E" w:rsidRPr="00340DAD" w:rsidRDefault="00E50A9E" w:rsidP="00DE0309">
            <w:pPr>
              <w:pStyle w:val="af5"/>
              <w:ind w:right="-83" w:firstLine="0"/>
              <w:rPr>
                <w:highlight w:val="yellow"/>
              </w:rPr>
            </w:pPr>
          </w:p>
        </w:tc>
        <w:tc>
          <w:tcPr>
            <w:tcW w:w="1559" w:type="dxa"/>
          </w:tcPr>
          <w:p w:rsidR="00E50A9E" w:rsidRDefault="00870F99" w:rsidP="0070186F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417" w:type="dxa"/>
          </w:tcPr>
          <w:p w:rsidR="00E50A9E" w:rsidRDefault="00E50A9E" w:rsidP="005B071B">
            <w:pPr>
              <w:pStyle w:val="af5"/>
              <w:ind w:right="-83" w:firstLine="0"/>
            </w:pPr>
            <w:r>
              <w:t>0</w:t>
            </w:r>
          </w:p>
        </w:tc>
        <w:tc>
          <w:tcPr>
            <w:tcW w:w="1985" w:type="dxa"/>
          </w:tcPr>
          <w:p w:rsidR="00E50A9E" w:rsidRDefault="00E50A9E" w:rsidP="00DE0309">
            <w:pPr>
              <w:pStyle w:val="af5"/>
              <w:ind w:right="-83" w:firstLine="0"/>
            </w:pPr>
            <w:r>
              <w:t>0</w:t>
            </w:r>
          </w:p>
        </w:tc>
      </w:tr>
    </w:tbl>
    <w:p w:rsidR="0042151F" w:rsidRDefault="0042151F" w:rsidP="000F6293">
      <w:pPr>
        <w:pStyle w:val="af5"/>
        <w:ind w:right="-83"/>
      </w:pPr>
    </w:p>
    <w:p w:rsidR="009D19CC" w:rsidRDefault="009D19CC" w:rsidP="00C83351">
      <w:pPr>
        <w:pStyle w:val="af5"/>
        <w:ind w:right="-83" w:firstLine="0"/>
      </w:pPr>
    </w:p>
    <w:p w:rsidR="009D19CC" w:rsidRDefault="00212877" w:rsidP="00C83351">
      <w:pPr>
        <w:pStyle w:val="af5"/>
        <w:ind w:right="-83" w:firstLine="0"/>
      </w:pPr>
      <w:r>
        <w:t>Р</w:t>
      </w:r>
      <w:r w:rsidR="00BC4345" w:rsidRPr="00095D36">
        <w:t>асход</w:t>
      </w:r>
      <w:r>
        <w:t xml:space="preserve">ов </w:t>
      </w:r>
      <w:r w:rsidR="00BC4345" w:rsidRPr="00095D36">
        <w:t xml:space="preserve"> на </w:t>
      </w:r>
      <w:r>
        <w:t>плановые периоды не предусмотрено.Р</w:t>
      </w:r>
      <w:r w:rsidR="00C472B8">
        <w:t>ешение других вопросов администрации (исполнительный сбор впользу судебных приставов Краснозерского района Новосибирской области)</w:t>
      </w:r>
      <w:r w:rsidR="001C5351">
        <w:t xml:space="preserve"> </w:t>
      </w:r>
      <w:r>
        <w:t>в 202</w:t>
      </w:r>
      <w:r w:rsidR="00870F99">
        <w:t>4</w:t>
      </w:r>
      <w:r w:rsidR="00311FB8">
        <w:t xml:space="preserve"> г</w:t>
      </w:r>
      <w:r w:rsidR="00197243">
        <w:t xml:space="preserve">. в объеме </w:t>
      </w:r>
      <w:r>
        <w:t>1</w:t>
      </w:r>
      <w:r w:rsidR="001C5351">
        <w:t>0</w:t>
      </w:r>
      <w:r>
        <w:t>,0 тыс.руб</w:t>
      </w:r>
      <w:r w:rsidR="00197243">
        <w:t xml:space="preserve">. </w:t>
      </w:r>
    </w:p>
    <w:p w:rsidR="004D45BB" w:rsidRDefault="004D45BB" w:rsidP="00C83351">
      <w:pPr>
        <w:pStyle w:val="af5"/>
        <w:ind w:right="-83" w:firstLine="0"/>
      </w:pPr>
      <w:r>
        <w:t>На 2025год предусмотрены бюджетные ассигнования на уплату членского взноса в Ассоциация "Совет муниципальных образований Новосибирской области.</w:t>
      </w:r>
    </w:p>
    <w:p w:rsidR="00BC4345" w:rsidRPr="0034539F" w:rsidRDefault="00BC4345" w:rsidP="00163193">
      <w:pPr>
        <w:pStyle w:val="a7"/>
        <w:tabs>
          <w:tab w:val="left" w:pos="540"/>
          <w:tab w:val="center" w:pos="4677"/>
        </w:tabs>
        <w:jc w:val="center"/>
        <w:rPr>
          <w:b/>
        </w:rPr>
      </w:pPr>
      <w:r w:rsidRPr="0034539F">
        <w:rPr>
          <w:b/>
        </w:rPr>
        <w:t>Национальная оборона-0200</w:t>
      </w:r>
    </w:p>
    <w:p w:rsidR="00B84831" w:rsidRDefault="00BC4345" w:rsidP="00163193">
      <w:pPr>
        <w:pStyle w:val="a7"/>
        <w:tabs>
          <w:tab w:val="left" w:pos="540"/>
          <w:tab w:val="center" w:pos="4677"/>
        </w:tabs>
        <w:jc w:val="center"/>
        <w:rPr>
          <w:b/>
        </w:rPr>
      </w:pPr>
      <w:r w:rsidRPr="0034539F">
        <w:rPr>
          <w:b/>
        </w:rPr>
        <w:t>Мобилизационная и вневойсковая подготовка-0203</w:t>
      </w:r>
    </w:p>
    <w:p w:rsidR="009D19CC" w:rsidRPr="005B4FD5" w:rsidRDefault="009D19CC" w:rsidP="00163193">
      <w:pPr>
        <w:pStyle w:val="a7"/>
        <w:tabs>
          <w:tab w:val="left" w:pos="540"/>
          <w:tab w:val="center" w:pos="4677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614"/>
        <w:gridCol w:w="1800"/>
        <w:gridCol w:w="1980"/>
        <w:gridCol w:w="1569"/>
      </w:tblGrid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340DAD" w:rsidRDefault="00BC4345" w:rsidP="00DE0309">
            <w:pPr>
              <w:pStyle w:val="a7"/>
              <w:jc w:val="center"/>
              <w:rPr>
                <w:b/>
                <w:highlight w:val="yellow"/>
              </w:rPr>
            </w:pPr>
          </w:p>
        </w:tc>
        <w:tc>
          <w:tcPr>
            <w:tcW w:w="1614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Бюджет</w:t>
            </w:r>
          </w:p>
          <w:p w:rsidR="00BC4345" w:rsidRPr="0034539F" w:rsidRDefault="00311FB8" w:rsidP="005770F1">
            <w:pPr>
              <w:pStyle w:val="a7"/>
              <w:jc w:val="center"/>
            </w:pPr>
            <w:r>
              <w:t>20</w:t>
            </w:r>
            <w:r w:rsidR="00C472B8">
              <w:t>2</w:t>
            </w:r>
            <w:r w:rsidR="0021392F">
              <w:t>4</w:t>
            </w:r>
            <w:r w:rsidR="005770F1">
              <w:t xml:space="preserve"> </w:t>
            </w:r>
            <w:r w:rsidR="00BC4345" w:rsidRPr="0034539F">
              <w:t>г.</w:t>
            </w:r>
          </w:p>
        </w:tc>
        <w:tc>
          <w:tcPr>
            <w:tcW w:w="1800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План</w:t>
            </w:r>
          </w:p>
          <w:p w:rsidR="00BC4345" w:rsidRPr="0034539F" w:rsidRDefault="00311FB8" w:rsidP="005770F1">
            <w:pPr>
              <w:pStyle w:val="a7"/>
              <w:jc w:val="center"/>
            </w:pPr>
            <w:r>
              <w:t>20</w:t>
            </w:r>
            <w:r w:rsidR="00175E82">
              <w:t>2</w:t>
            </w:r>
            <w:r w:rsidR="0021392F">
              <w:t>5</w:t>
            </w:r>
            <w:r w:rsidR="00BC4345" w:rsidRPr="0034539F">
              <w:t>г</w:t>
            </w:r>
          </w:p>
        </w:tc>
        <w:tc>
          <w:tcPr>
            <w:tcW w:w="1980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План</w:t>
            </w:r>
          </w:p>
          <w:p w:rsidR="00BC4345" w:rsidRPr="0034539F" w:rsidRDefault="00311FB8" w:rsidP="005770F1">
            <w:pPr>
              <w:pStyle w:val="a7"/>
              <w:jc w:val="center"/>
            </w:pPr>
            <w:r>
              <w:t>202</w:t>
            </w:r>
            <w:r w:rsidR="0021392F">
              <w:t>6</w:t>
            </w:r>
            <w:r w:rsidR="00BC4345" w:rsidRPr="0034539F">
              <w:t>г</w:t>
            </w:r>
          </w:p>
        </w:tc>
        <w:tc>
          <w:tcPr>
            <w:tcW w:w="1569" w:type="dxa"/>
          </w:tcPr>
          <w:p w:rsidR="00BC4345" w:rsidRPr="0034539F" w:rsidRDefault="00BC4345" w:rsidP="00DE0309">
            <w:pPr>
              <w:pStyle w:val="a7"/>
              <w:jc w:val="center"/>
            </w:pPr>
            <w:r w:rsidRPr="0034539F">
              <w:t>План</w:t>
            </w:r>
          </w:p>
          <w:p w:rsidR="00BC4345" w:rsidRPr="0034539F" w:rsidRDefault="005F0C7A" w:rsidP="005770F1">
            <w:pPr>
              <w:pStyle w:val="a7"/>
              <w:jc w:val="center"/>
            </w:pPr>
            <w:r>
              <w:t>20</w:t>
            </w:r>
            <w:r w:rsidR="00175E82">
              <w:t>2</w:t>
            </w:r>
            <w:r w:rsidR="0021392F">
              <w:t>7</w:t>
            </w:r>
            <w:r w:rsidR="00BC4345" w:rsidRPr="0034539F"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B84831" w:rsidRDefault="00B84831" w:rsidP="00B84831">
            <w:pPr>
              <w:rPr>
                <w:bCs/>
                <w:sz w:val="22"/>
                <w:szCs w:val="22"/>
              </w:rPr>
            </w:pPr>
            <w:r w:rsidRPr="00B84831">
              <w:rPr>
                <w:bCs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14" w:type="dxa"/>
          </w:tcPr>
          <w:p w:rsidR="00BC4345" w:rsidRPr="0034539F" w:rsidRDefault="005770F1" w:rsidP="00DE0309">
            <w:pPr>
              <w:pStyle w:val="a7"/>
              <w:jc w:val="center"/>
            </w:pPr>
            <w:r>
              <w:t>1</w:t>
            </w:r>
            <w:r w:rsidR="00E112F5">
              <w:t>68,1</w:t>
            </w:r>
          </w:p>
        </w:tc>
        <w:tc>
          <w:tcPr>
            <w:tcW w:w="1800" w:type="dxa"/>
          </w:tcPr>
          <w:p w:rsidR="00BC4345" w:rsidRPr="00340DAD" w:rsidRDefault="009512AE" w:rsidP="008B5262">
            <w:pPr>
              <w:pStyle w:val="a7"/>
              <w:jc w:val="center"/>
              <w:rPr>
                <w:highlight w:val="yellow"/>
              </w:rPr>
            </w:pPr>
            <w:r>
              <w:t>1</w:t>
            </w:r>
            <w:r w:rsidR="00E112F5">
              <w:t>90,1</w:t>
            </w:r>
          </w:p>
        </w:tc>
        <w:tc>
          <w:tcPr>
            <w:tcW w:w="1980" w:type="dxa"/>
          </w:tcPr>
          <w:p w:rsidR="00BC4345" w:rsidRPr="005B071B" w:rsidRDefault="00E112F5" w:rsidP="008B5262">
            <w:pPr>
              <w:pStyle w:val="a7"/>
              <w:jc w:val="center"/>
            </w:pPr>
            <w:r>
              <w:t>209,0</w:t>
            </w:r>
          </w:p>
        </w:tc>
        <w:tc>
          <w:tcPr>
            <w:tcW w:w="1569" w:type="dxa"/>
          </w:tcPr>
          <w:p w:rsidR="00BC4345" w:rsidRPr="005B071B" w:rsidRDefault="00E112F5" w:rsidP="008B5262">
            <w:pPr>
              <w:pStyle w:val="a7"/>
              <w:jc w:val="center"/>
            </w:pPr>
            <w:r>
              <w:t>216,7</w:t>
            </w:r>
          </w:p>
        </w:tc>
      </w:tr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34539F" w:rsidRDefault="00BC4345" w:rsidP="007E168F">
            <w:pPr>
              <w:pStyle w:val="a7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t>Прирост к предыдущем году, тыс. руб.</w:t>
            </w:r>
          </w:p>
        </w:tc>
        <w:tc>
          <w:tcPr>
            <w:tcW w:w="1614" w:type="dxa"/>
          </w:tcPr>
          <w:p w:rsidR="00BC4345" w:rsidRPr="00340DAD" w:rsidRDefault="00BC4345" w:rsidP="00DE0309">
            <w:pPr>
              <w:pStyle w:val="a7"/>
              <w:jc w:val="center"/>
              <w:rPr>
                <w:b/>
                <w:highlight w:val="yellow"/>
              </w:rPr>
            </w:pPr>
          </w:p>
        </w:tc>
        <w:tc>
          <w:tcPr>
            <w:tcW w:w="1800" w:type="dxa"/>
          </w:tcPr>
          <w:p w:rsidR="00BC4345" w:rsidRPr="005B071B" w:rsidRDefault="00E112F5" w:rsidP="009512AE">
            <w:pPr>
              <w:pStyle w:val="a7"/>
              <w:jc w:val="center"/>
            </w:pPr>
            <w:r>
              <w:t>22</w:t>
            </w:r>
          </w:p>
        </w:tc>
        <w:tc>
          <w:tcPr>
            <w:tcW w:w="1980" w:type="dxa"/>
          </w:tcPr>
          <w:p w:rsidR="00BC4345" w:rsidRPr="005B071B" w:rsidRDefault="00E112F5" w:rsidP="00C472B8">
            <w:pPr>
              <w:pStyle w:val="a7"/>
              <w:jc w:val="center"/>
            </w:pPr>
            <w:r>
              <w:t>18,9</w:t>
            </w:r>
          </w:p>
        </w:tc>
        <w:tc>
          <w:tcPr>
            <w:tcW w:w="1569" w:type="dxa"/>
          </w:tcPr>
          <w:p w:rsidR="00BC4345" w:rsidRPr="005B071B" w:rsidRDefault="00E112F5" w:rsidP="00DC734A">
            <w:pPr>
              <w:pStyle w:val="a7"/>
              <w:jc w:val="center"/>
            </w:pPr>
            <w:r>
              <w:t>7,7</w:t>
            </w:r>
          </w:p>
        </w:tc>
      </w:tr>
      <w:tr w:rsidR="00BC4345" w:rsidRPr="00340DAD" w:rsidTr="00DE0309">
        <w:trPr>
          <w:jc w:val="center"/>
        </w:trPr>
        <w:tc>
          <w:tcPr>
            <w:tcW w:w="1914" w:type="dxa"/>
          </w:tcPr>
          <w:p w:rsidR="00BC4345" w:rsidRPr="0034539F" w:rsidRDefault="00BC4345" w:rsidP="007E168F">
            <w:pPr>
              <w:pStyle w:val="a7"/>
              <w:rPr>
                <w:sz w:val="16"/>
                <w:szCs w:val="16"/>
              </w:rPr>
            </w:pPr>
            <w:r w:rsidRPr="0034539F">
              <w:rPr>
                <w:sz w:val="16"/>
                <w:szCs w:val="16"/>
              </w:rPr>
              <w:t>Прирост к предыдущему году, %</w:t>
            </w:r>
          </w:p>
        </w:tc>
        <w:tc>
          <w:tcPr>
            <w:tcW w:w="1614" w:type="dxa"/>
          </w:tcPr>
          <w:p w:rsidR="00BC4345" w:rsidRPr="00340DAD" w:rsidRDefault="00BC4345" w:rsidP="00DE0309">
            <w:pPr>
              <w:pStyle w:val="a7"/>
              <w:jc w:val="center"/>
              <w:rPr>
                <w:b/>
                <w:highlight w:val="yellow"/>
              </w:rPr>
            </w:pPr>
          </w:p>
        </w:tc>
        <w:tc>
          <w:tcPr>
            <w:tcW w:w="1800" w:type="dxa"/>
          </w:tcPr>
          <w:p w:rsidR="00BC4345" w:rsidRPr="005B071B" w:rsidRDefault="00E112F5" w:rsidP="009512AE">
            <w:pPr>
              <w:pStyle w:val="a7"/>
              <w:jc w:val="center"/>
            </w:pPr>
            <w:r>
              <w:t>13,1</w:t>
            </w:r>
          </w:p>
        </w:tc>
        <w:tc>
          <w:tcPr>
            <w:tcW w:w="1980" w:type="dxa"/>
          </w:tcPr>
          <w:p w:rsidR="00BC4345" w:rsidRPr="005B071B" w:rsidRDefault="00E112F5" w:rsidP="00DE0309">
            <w:pPr>
              <w:pStyle w:val="a7"/>
              <w:jc w:val="center"/>
            </w:pPr>
            <w:r>
              <w:t>9,9</w:t>
            </w:r>
          </w:p>
        </w:tc>
        <w:tc>
          <w:tcPr>
            <w:tcW w:w="1569" w:type="dxa"/>
          </w:tcPr>
          <w:p w:rsidR="00BC4345" w:rsidRPr="005B071B" w:rsidRDefault="00E112F5" w:rsidP="00DE0309">
            <w:pPr>
              <w:pStyle w:val="a7"/>
              <w:jc w:val="center"/>
            </w:pPr>
            <w:r>
              <w:t>3,7</w:t>
            </w:r>
          </w:p>
        </w:tc>
      </w:tr>
    </w:tbl>
    <w:p w:rsidR="008903CE" w:rsidRDefault="008903CE" w:rsidP="00DB0142">
      <w:pPr>
        <w:pStyle w:val="a7"/>
        <w:tabs>
          <w:tab w:val="left" w:pos="540"/>
          <w:tab w:val="center" w:pos="4677"/>
        </w:tabs>
        <w:jc w:val="both"/>
      </w:pPr>
    </w:p>
    <w:p w:rsidR="00B84831" w:rsidRPr="00C83351" w:rsidRDefault="00BC4345" w:rsidP="00B84831">
      <w:pPr>
        <w:pStyle w:val="a7"/>
        <w:tabs>
          <w:tab w:val="left" w:pos="540"/>
          <w:tab w:val="center" w:pos="4677"/>
        </w:tabs>
        <w:jc w:val="both"/>
      </w:pPr>
      <w:r w:rsidRPr="00095D36">
        <w:t>Расходы предусмотрены за счет «Субвенции бюджетам сельских поселений на осуществление первичного воинского учета на территориях, где отсутствуют военные комиссариаты»,</w:t>
      </w:r>
      <w:r w:rsidR="008903CE">
        <w:t>посредством финансирования из</w:t>
      </w:r>
      <w:r w:rsidR="009B7C7B">
        <w:t xml:space="preserve"> </w:t>
      </w:r>
      <w:r w:rsidR="00D62642">
        <w:t xml:space="preserve">федерального </w:t>
      </w:r>
      <w:r w:rsidRPr="00095D36">
        <w:t>бюджета.</w:t>
      </w:r>
    </w:p>
    <w:p w:rsidR="00BC4345" w:rsidRPr="00B84831" w:rsidRDefault="00BC4345" w:rsidP="00B84831">
      <w:pPr>
        <w:pStyle w:val="a7"/>
        <w:tabs>
          <w:tab w:val="left" w:pos="540"/>
          <w:tab w:val="center" w:pos="4677"/>
        </w:tabs>
        <w:jc w:val="center"/>
        <w:rPr>
          <w:b/>
        </w:rPr>
      </w:pPr>
      <w:r w:rsidRPr="00B84831">
        <w:rPr>
          <w:b/>
          <w:bCs/>
          <w:iCs/>
        </w:rPr>
        <w:t>Национальная безопасность и правоохранительная деятельность-0300</w:t>
      </w:r>
    </w:p>
    <w:p w:rsidR="00833620" w:rsidRDefault="009D19CC" w:rsidP="00326185">
      <w:pPr>
        <w:jc w:val="center"/>
        <w:rPr>
          <w:b/>
          <w:szCs w:val="28"/>
        </w:rPr>
      </w:pPr>
      <w:r w:rsidRPr="009D19CC">
        <w:rPr>
          <w:rFonts w:eastAsia="Calibri"/>
          <w:b/>
          <w:szCs w:val="28"/>
          <w:lang w:eastAsia="en-US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b/>
          <w:szCs w:val="28"/>
        </w:rPr>
        <w:t xml:space="preserve"> –</w:t>
      </w:r>
      <w:r w:rsidR="001C32FE">
        <w:rPr>
          <w:b/>
          <w:szCs w:val="28"/>
        </w:rPr>
        <w:t xml:space="preserve"> 0310</w:t>
      </w:r>
    </w:p>
    <w:p w:rsidR="009D19CC" w:rsidRPr="00326185" w:rsidRDefault="009D19CC" w:rsidP="00326185">
      <w:pPr>
        <w:jc w:val="center"/>
        <w:rPr>
          <w:b/>
          <w:szCs w:val="28"/>
        </w:rPr>
      </w:pPr>
    </w:p>
    <w:tbl>
      <w:tblPr>
        <w:tblStyle w:val="a6"/>
        <w:tblW w:w="0" w:type="auto"/>
        <w:tblLook w:val="04A0"/>
      </w:tblPr>
      <w:tblGrid>
        <w:gridCol w:w="4786"/>
        <w:gridCol w:w="1276"/>
        <w:gridCol w:w="1276"/>
        <w:gridCol w:w="1134"/>
        <w:gridCol w:w="1099"/>
      </w:tblGrid>
      <w:tr w:rsidR="00450806" w:rsidTr="00FD0AB8">
        <w:tc>
          <w:tcPr>
            <w:tcW w:w="4786" w:type="dxa"/>
          </w:tcPr>
          <w:p w:rsidR="00450806" w:rsidRPr="00FD0AB8" w:rsidRDefault="00450806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50806" w:rsidRPr="00FD0AB8" w:rsidRDefault="00450806" w:rsidP="000579F5">
            <w:pPr>
              <w:rPr>
                <w:sz w:val="24"/>
                <w:szCs w:val="24"/>
              </w:rPr>
            </w:pPr>
            <w:r w:rsidRPr="00FD0AB8">
              <w:rPr>
                <w:sz w:val="24"/>
                <w:szCs w:val="24"/>
              </w:rPr>
              <w:t>Бюджет 20</w:t>
            </w:r>
            <w:r w:rsidR="00C472B8">
              <w:rPr>
                <w:sz w:val="24"/>
                <w:szCs w:val="24"/>
              </w:rPr>
              <w:t>2</w:t>
            </w:r>
            <w:r w:rsidR="00E112F5">
              <w:rPr>
                <w:sz w:val="24"/>
                <w:szCs w:val="24"/>
              </w:rPr>
              <w:t>4</w:t>
            </w:r>
            <w:r w:rsidR="000579F5">
              <w:rPr>
                <w:sz w:val="24"/>
                <w:szCs w:val="24"/>
              </w:rPr>
              <w:t xml:space="preserve"> </w:t>
            </w:r>
            <w:r w:rsidR="00C472B8">
              <w:rPr>
                <w:sz w:val="24"/>
                <w:szCs w:val="24"/>
              </w:rPr>
              <w:t>г</w:t>
            </w:r>
          </w:p>
        </w:tc>
        <w:tc>
          <w:tcPr>
            <w:tcW w:w="1276" w:type="dxa"/>
          </w:tcPr>
          <w:p w:rsidR="00450806" w:rsidRPr="00FD0AB8" w:rsidRDefault="00311FB8" w:rsidP="000579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20</w:t>
            </w:r>
            <w:r w:rsidR="00D62642">
              <w:rPr>
                <w:sz w:val="24"/>
                <w:szCs w:val="24"/>
              </w:rPr>
              <w:t>2</w:t>
            </w:r>
            <w:r w:rsidR="00E112F5">
              <w:rPr>
                <w:sz w:val="24"/>
                <w:szCs w:val="24"/>
              </w:rPr>
              <w:t>5</w:t>
            </w:r>
            <w:r w:rsidR="000579F5">
              <w:rPr>
                <w:sz w:val="24"/>
                <w:szCs w:val="24"/>
              </w:rPr>
              <w:t xml:space="preserve"> </w:t>
            </w:r>
            <w:r w:rsidR="00C472B8">
              <w:rPr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450806" w:rsidRPr="00FD0AB8" w:rsidRDefault="00311FB8" w:rsidP="000579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20</w:t>
            </w:r>
            <w:r w:rsidR="00C472B8">
              <w:rPr>
                <w:sz w:val="24"/>
                <w:szCs w:val="24"/>
              </w:rPr>
              <w:t>2</w:t>
            </w:r>
            <w:r w:rsidR="00E112F5">
              <w:rPr>
                <w:sz w:val="24"/>
                <w:szCs w:val="24"/>
              </w:rPr>
              <w:t>6</w:t>
            </w:r>
            <w:r w:rsidR="000579F5">
              <w:rPr>
                <w:sz w:val="24"/>
                <w:szCs w:val="24"/>
              </w:rPr>
              <w:t xml:space="preserve"> </w:t>
            </w:r>
            <w:r w:rsidR="00C472B8">
              <w:rPr>
                <w:sz w:val="24"/>
                <w:szCs w:val="24"/>
              </w:rPr>
              <w:t>г</w:t>
            </w:r>
          </w:p>
        </w:tc>
        <w:tc>
          <w:tcPr>
            <w:tcW w:w="1099" w:type="dxa"/>
          </w:tcPr>
          <w:p w:rsidR="00450806" w:rsidRPr="00FD0AB8" w:rsidRDefault="00311FB8" w:rsidP="000579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20</w:t>
            </w:r>
            <w:r w:rsidR="00C472B8">
              <w:rPr>
                <w:sz w:val="24"/>
                <w:szCs w:val="24"/>
              </w:rPr>
              <w:t>2</w:t>
            </w:r>
            <w:r w:rsidR="00E112F5">
              <w:rPr>
                <w:sz w:val="24"/>
                <w:szCs w:val="24"/>
              </w:rPr>
              <w:t>7</w:t>
            </w:r>
            <w:r w:rsidR="000579F5">
              <w:rPr>
                <w:sz w:val="24"/>
                <w:szCs w:val="24"/>
              </w:rPr>
              <w:t xml:space="preserve"> </w:t>
            </w:r>
            <w:r w:rsidR="00C472B8">
              <w:rPr>
                <w:sz w:val="24"/>
                <w:szCs w:val="24"/>
              </w:rPr>
              <w:t>г</w:t>
            </w:r>
          </w:p>
        </w:tc>
      </w:tr>
      <w:tr w:rsidR="00833620" w:rsidRPr="00D03E29" w:rsidTr="00FD0AB8">
        <w:tc>
          <w:tcPr>
            <w:tcW w:w="4786" w:type="dxa"/>
          </w:tcPr>
          <w:p w:rsidR="00833620" w:rsidRPr="00833620" w:rsidRDefault="00833620" w:rsidP="00833620">
            <w:pPr>
              <w:rPr>
                <w:sz w:val="24"/>
                <w:szCs w:val="24"/>
              </w:rPr>
            </w:pPr>
            <w:r w:rsidRPr="00833620">
              <w:rPr>
                <w:sz w:val="24"/>
                <w:szCs w:val="24"/>
              </w:rPr>
              <w:t>Мероприятия по мониторингу и техническому обслуживанию датчиков в целях обеспечения пожарной безопасности социально-незащищенной категории граждан</w:t>
            </w:r>
          </w:p>
          <w:p w:rsidR="00833620" w:rsidRPr="00D03E29" w:rsidRDefault="00833620" w:rsidP="00830098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833620" w:rsidRPr="00D03E29" w:rsidRDefault="00525D94" w:rsidP="00135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</w:tc>
        <w:tc>
          <w:tcPr>
            <w:tcW w:w="1276" w:type="dxa"/>
          </w:tcPr>
          <w:p w:rsidR="00833620" w:rsidRDefault="00525D94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3620" w:rsidRDefault="000D7DDB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833620" w:rsidRDefault="000D7DDB" w:rsidP="008B52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33620" w:rsidRPr="00D03E29" w:rsidTr="00FD0AB8">
        <w:tc>
          <w:tcPr>
            <w:tcW w:w="4786" w:type="dxa"/>
          </w:tcPr>
          <w:p w:rsidR="00833620" w:rsidRPr="00D03E29" w:rsidRDefault="00833620" w:rsidP="008B5262">
            <w:pPr>
              <w:rPr>
                <w:sz w:val="16"/>
                <w:szCs w:val="16"/>
              </w:rPr>
            </w:pPr>
            <w:r w:rsidRPr="00D03E29">
              <w:rPr>
                <w:sz w:val="16"/>
                <w:szCs w:val="16"/>
              </w:rPr>
              <w:t>Прирост к предыдущему году, тыс. руб.</w:t>
            </w:r>
          </w:p>
        </w:tc>
        <w:tc>
          <w:tcPr>
            <w:tcW w:w="1276" w:type="dxa"/>
          </w:tcPr>
          <w:p w:rsidR="00833620" w:rsidRPr="00D03E29" w:rsidRDefault="00833620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3620" w:rsidRDefault="00BF0FD1" w:rsidP="00E74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</w:tcPr>
          <w:p w:rsidR="00833620" w:rsidRDefault="00525D94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833620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833620" w:rsidRPr="00D03E29" w:rsidTr="00FD0AB8">
        <w:tc>
          <w:tcPr>
            <w:tcW w:w="4786" w:type="dxa"/>
          </w:tcPr>
          <w:p w:rsidR="00833620" w:rsidRPr="00D03E29" w:rsidRDefault="00833620" w:rsidP="008B5262">
            <w:pPr>
              <w:rPr>
                <w:sz w:val="16"/>
                <w:szCs w:val="16"/>
              </w:rPr>
            </w:pPr>
            <w:r w:rsidRPr="00D03E29">
              <w:rPr>
                <w:sz w:val="16"/>
                <w:szCs w:val="16"/>
              </w:rPr>
              <w:t>Прирост к предыдущему году. %</w:t>
            </w:r>
          </w:p>
        </w:tc>
        <w:tc>
          <w:tcPr>
            <w:tcW w:w="1276" w:type="dxa"/>
          </w:tcPr>
          <w:p w:rsidR="00833620" w:rsidRPr="00D03E29" w:rsidRDefault="00833620" w:rsidP="008300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3620" w:rsidRDefault="00312835" w:rsidP="000D7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F0FD1">
              <w:rPr>
                <w:sz w:val="24"/>
                <w:szCs w:val="24"/>
              </w:rPr>
              <w:t>93,2</w:t>
            </w:r>
          </w:p>
        </w:tc>
        <w:tc>
          <w:tcPr>
            <w:tcW w:w="1134" w:type="dxa"/>
          </w:tcPr>
          <w:p w:rsidR="00833620" w:rsidRDefault="00525D94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dxa"/>
          </w:tcPr>
          <w:p w:rsidR="00833620" w:rsidRDefault="00833620" w:rsidP="008300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50806" w:rsidRDefault="00450806" w:rsidP="00830098">
      <w:pPr>
        <w:rPr>
          <w:sz w:val="24"/>
          <w:szCs w:val="24"/>
        </w:rPr>
      </w:pPr>
    </w:p>
    <w:p w:rsidR="00534B91" w:rsidRPr="001F1589" w:rsidRDefault="00741CEC" w:rsidP="00741CEC">
      <w:pPr>
        <w:pStyle w:val="a7"/>
        <w:jc w:val="both"/>
        <w:rPr>
          <w:szCs w:val="28"/>
        </w:rPr>
      </w:pPr>
      <w:r w:rsidRPr="00596807">
        <w:t xml:space="preserve">Предусмотрены бюджетные ассигнования </w:t>
      </w:r>
      <w:r w:rsidR="001F1589">
        <w:t>на мероприятия по мониторингу и техническому обслуживанию датчиков, установленных у социально-незащищенной категории граждан на 202</w:t>
      </w:r>
      <w:r w:rsidR="00E112F5">
        <w:t>5</w:t>
      </w:r>
      <w:r w:rsidR="001F1589">
        <w:t xml:space="preserve"> год </w:t>
      </w:r>
      <w:r w:rsidR="004D45BB">
        <w:t>в сумме 3,0 тыс.руб.</w:t>
      </w:r>
      <w:r w:rsidR="00E740E2">
        <w:t>, на 202</w:t>
      </w:r>
      <w:r w:rsidR="00E112F5">
        <w:t>6</w:t>
      </w:r>
      <w:r w:rsidR="00E740E2">
        <w:t>-202</w:t>
      </w:r>
      <w:r w:rsidR="00E112F5">
        <w:t>7</w:t>
      </w:r>
      <w:r w:rsidR="00E740E2">
        <w:t xml:space="preserve"> расходов не предусмотрено.</w:t>
      </w:r>
    </w:p>
    <w:p w:rsidR="00BC4345" w:rsidRPr="0034539F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34539F">
        <w:rPr>
          <w:b/>
          <w:szCs w:val="28"/>
        </w:rPr>
        <w:t>Национальная экономика -0400</w:t>
      </w:r>
    </w:p>
    <w:p w:rsidR="00534B91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34539F">
        <w:rPr>
          <w:b/>
          <w:szCs w:val="28"/>
        </w:rPr>
        <w:t>Дорожное хозяйство (Дорожные фонды) -0409</w:t>
      </w:r>
    </w:p>
    <w:p w:rsidR="009D19CC" w:rsidRDefault="009D19CC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7"/>
        <w:gridCol w:w="1560"/>
        <w:gridCol w:w="1603"/>
        <w:gridCol w:w="1603"/>
        <w:gridCol w:w="1800"/>
      </w:tblGrid>
      <w:tr w:rsidR="00BC4345" w:rsidRPr="00340DAD" w:rsidTr="001C32FE">
        <w:tc>
          <w:tcPr>
            <w:tcW w:w="2357" w:type="dxa"/>
          </w:tcPr>
          <w:p w:rsidR="00BC4345" w:rsidRPr="00340DAD" w:rsidRDefault="00BC4345" w:rsidP="00930D71">
            <w:pPr>
              <w:pStyle w:val="23"/>
              <w:spacing w:line="240" w:lineRule="auto"/>
              <w:ind w:left="0"/>
              <w:rPr>
                <w:b/>
                <w:szCs w:val="28"/>
                <w:highlight w:val="yellow"/>
              </w:rPr>
            </w:pPr>
          </w:p>
        </w:tc>
        <w:tc>
          <w:tcPr>
            <w:tcW w:w="1560" w:type="dxa"/>
          </w:tcPr>
          <w:p w:rsidR="00B84831" w:rsidRDefault="00B84831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Бюджет</w:t>
            </w:r>
          </w:p>
          <w:p w:rsidR="00BC4345" w:rsidRPr="001F1463" w:rsidRDefault="007E1840" w:rsidP="00616EA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C1BAD">
              <w:rPr>
                <w:szCs w:val="28"/>
              </w:rPr>
              <w:t>2</w:t>
            </w:r>
            <w:r w:rsidR="00BF0FD1">
              <w:rPr>
                <w:szCs w:val="28"/>
              </w:rPr>
              <w:t>4</w:t>
            </w:r>
            <w:r w:rsidR="00616EA2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603" w:type="dxa"/>
          </w:tcPr>
          <w:p w:rsidR="00B84831" w:rsidRDefault="007E1840" w:rsidP="00B8483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  <w:p w:rsidR="00BC4345" w:rsidRPr="001F1463" w:rsidRDefault="007E1840" w:rsidP="00616EA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62642">
              <w:rPr>
                <w:szCs w:val="28"/>
              </w:rPr>
              <w:t>2</w:t>
            </w:r>
            <w:r w:rsidR="00BF0FD1">
              <w:rPr>
                <w:szCs w:val="28"/>
              </w:rPr>
              <w:t>5</w:t>
            </w:r>
            <w:r w:rsidR="00616EA2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603" w:type="dxa"/>
          </w:tcPr>
          <w:p w:rsidR="00B84831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  <w:p w:rsidR="00BC4345" w:rsidRPr="001F1463" w:rsidRDefault="007E1840" w:rsidP="00616EA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C1BAD">
              <w:rPr>
                <w:szCs w:val="28"/>
              </w:rPr>
              <w:t>2</w:t>
            </w:r>
            <w:r w:rsidR="00BF0FD1">
              <w:rPr>
                <w:szCs w:val="28"/>
              </w:rPr>
              <w:t>6</w:t>
            </w:r>
            <w:r w:rsidR="00616EA2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1800" w:type="dxa"/>
          </w:tcPr>
          <w:p w:rsidR="00B84831" w:rsidRDefault="007E1840" w:rsidP="00D6264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План</w:t>
            </w:r>
          </w:p>
          <w:p w:rsidR="00BC4345" w:rsidRPr="001F1463" w:rsidRDefault="007E1840" w:rsidP="00616EA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2558BD">
              <w:rPr>
                <w:szCs w:val="28"/>
              </w:rPr>
              <w:t>2</w:t>
            </w:r>
            <w:r w:rsidR="00BF0FD1">
              <w:rPr>
                <w:szCs w:val="28"/>
              </w:rPr>
              <w:t>7</w:t>
            </w:r>
            <w:r w:rsidR="00616EA2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</w:tr>
      <w:tr w:rsidR="00BC4345" w:rsidRPr="00340DAD" w:rsidTr="001C32FE">
        <w:trPr>
          <w:trHeight w:val="507"/>
        </w:trPr>
        <w:tc>
          <w:tcPr>
            <w:tcW w:w="2357" w:type="dxa"/>
          </w:tcPr>
          <w:p w:rsidR="00BC4345" w:rsidRPr="00B84831" w:rsidRDefault="00B84831" w:rsidP="00B84831">
            <w:pPr>
              <w:rPr>
                <w:bCs/>
                <w:sz w:val="22"/>
                <w:szCs w:val="22"/>
              </w:rPr>
            </w:pPr>
            <w:r w:rsidRPr="00B84831">
              <w:rPr>
                <w:bCs/>
                <w:sz w:val="22"/>
                <w:szCs w:val="22"/>
              </w:rPr>
              <w:t xml:space="preserve">Расходы на дорожную деятельность, связанную с </w:t>
            </w:r>
            <w:r w:rsidRPr="00B84831">
              <w:rPr>
                <w:bCs/>
                <w:sz w:val="22"/>
                <w:szCs w:val="22"/>
              </w:rPr>
              <w:lastRenderedPageBreak/>
              <w:t xml:space="preserve">автомобильными дорогами общего пользования местного значения в границах населенных пунктов поселений </w:t>
            </w:r>
          </w:p>
        </w:tc>
        <w:tc>
          <w:tcPr>
            <w:tcW w:w="1560" w:type="dxa"/>
          </w:tcPr>
          <w:p w:rsidR="001C32FE" w:rsidRPr="001C32FE" w:rsidRDefault="00616EA2" w:rsidP="00136AA8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  <w:r w:rsidR="00BF0FD1">
              <w:rPr>
                <w:szCs w:val="28"/>
              </w:rPr>
              <w:t>601,8</w:t>
            </w:r>
          </w:p>
        </w:tc>
        <w:tc>
          <w:tcPr>
            <w:tcW w:w="1603" w:type="dxa"/>
          </w:tcPr>
          <w:p w:rsidR="00BC4345" w:rsidRPr="00B05F7C" w:rsidRDefault="0001483F" w:rsidP="008B526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1149,00</w:t>
            </w:r>
          </w:p>
        </w:tc>
        <w:tc>
          <w:tcPr>
            <w:tcW w:w="1603" w:type="dxa"/>
          </w:tcPr>
          <w:p w:rsidR="00BC4345" w:rsidRPr="00917D1A" w:rsidRDefault="0001483F" w:rsidP="008B5262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1194</w:t>
            </w:r>
          </w:p>
        </w:tc>
        <w:tc>
          <w:tcPr>
            <w:tcW w:w="1800" w:type="dxa"/>
          </w:tcPr>
          <w:p w:rsidR="00BC4345" w:rsidRPr="00917D1A" w:rsidRDefault="0001483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1649</w:t>
            </w:r>
          </w:p>
        </w:tc>
      </w:tr>
      <w:tr w:rsidR="00BC4345" w:rsidRPr="00340DAD" w:rsidTr="001C32FE">
        <w:trPr>
          <w:trHeight w:val="555"/>
        </w:trPr>
        <w:tc>
          <w:tcPr>
            <w:tcW w:w="2357" w:type="dxa"/>
          </w:tcPr>
          <w:p w:rsidR="00BC4345" w:rsidRPr="001F1463" w:rsidRDefault="00BC4345" w:rsidP="00930D71">
            <w:pPr>
              <w:pStyle w:val="23"/>
              <w:spacing w:line="240" w:lineRule="auto"/>
              <w:ind w:left="0"/>
              <w:rPr>
                <w:sz w:val="18"/>
                <w:szCs w:val="28"/>
              </w:rPr>
            </w:pPr>
            <w:r w:rsidRPr="001F1463">
              <w:rPr>
                <w:sz w:val="18"/>
                <w:szCs w:val="28"/>
              </w:rPr>
              <w:lastRenderedPageBreak/>
              <w:t>Прирост</w:t>
            </w:r>
            <w:r w:rsidR="0034039C">
              <w:rPr>
                <w:sz w:val="18"/>
                <w:szCs w:val="28"/>
              </w:rPr>
              <w:t>/снижение</w:t>
            </w:r>
            <w:r w:rsidRPr="001F1463">
              <w:rPr>
                <w:sz w:val="18"/>
                <w:szCs w:val="28"/>
              </w:rPr>
              <w:t xml:space="preserve"> к предыдущему году тыс.руб.</w:t>
            </w:r>
          </w:p>
        </w:tc>
        <w:tc>
          <w:tcPr>
            <w:tcW w:w="1560" w:type="dxa"/>
          </w:tcPr>
          <w:p w:rsidR="00BC4345" w:rsidRPr="009D19CC" w:rsidRDefault="00BC4345" w:rsidP="00930D71">
            <w:pPr>
              <w:pStyle w:val="23"/>
              <w:spacing w:line="240" w:lineRule="auto"/>
              <w:ind w:left="0"/>
              <w:rPr>
                <w:rStyle w:val="af6"/>
              </w:rPr>
            </w:pPr>
          </w:p>
        </w:tc>
        <w:tc>
          <w:tcPr>
            <w:tcW w:w="1603" w:type="dxa"/>
          </w:tcPr>
          <w:p w:rsidR="00BC4345" w:rsidRPr="00B05F7C" w:rsidRDefault="0001483F" w:rsidP="00AF59FD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452,8</w:t>
            </w:r>
          </w:p>
        </w:tc>
        <w:tc>
          <w:tcPr>
            <w:tcW w:w="1603" w:type="dxa"/>
          </w:tcPr>
          <w:p w:rsidR="00BC4345" w:rsidRPr="00877EE6" w:rsidRDefault="0001483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45,00</w:t>
            </w:r>
          </w:p>
        </w:tc>
        <w:tc>
          <w:tcPr>
            <w:tcW w:w="1800" w:type="dxa"/>
          </w:tcPr>
          <w:p w:rsidR="00BC4345" w:rsidRPr="00917D1A" w:rsidRDefault="0001483F" w:rsidP="002558BD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455</w:t>
            </w:r>
          </w:p>
        </w:tc>
      </w:tr>
      <w:tr w:rsidR="00BC4345" w:rsidRPr="00340DAD" w:rsidTr="001C32FE">
        <w:tc>
          <w:tcPr>
            <w:tcW w:w="2357" w:type="dxa"/>
          </w:tcPr>
          <w:p w:rsidR="00BC4345" w:rsidRPr="001F1463" w:rsidRDefault="00BC4345" w:rsidP="00930D71">
            <w:pPr>
              <w:pStyle w:val="23"/>
              <w:spacing w:line="240" w:lineRule="auto"/>
              <w:ind w:left="0"/>
              <w:rPr>
                <w:sz w:val="18"/>
                <w:szCs w:val="28"/>
              </w:rPr>
            </w:pPr>
            <w:r w:rsidRPr="001F1463">
              <w:rPr>
                <w:sz w:val="18"/>
                <w:szCs w:val="28"/>
              </w:rPr>
              <w:t>Прирост</w:t>
            </w:r>
            <w:r w:rsidR="0034039C">
              <w:rPr>
                <w:sz w:val="18"/>
                <w:szCs w:val="28"/>
              </w:rPr>
              <w:t>/снижение</w:t>
            </w:r>
            <w:r w:rsidRPr="001F1463">
              <w:rPr>
                <w:sz w:val="18"/>
                <w:szCs w:val="28"/>
              </w:rPr>
              <w:t xml:space="preserve"> к предыдущему году  %.</w:t>
            </w:r>
          </w:p>
        </w:tc>
        <w:tc>
          <w:tcPr>
            <w:tcW w:w="1560" w:type="dxa"/>
          </w:tcPr>
          <w:p w:rsidR="00BC4345" w:rsidRPr="00340DAD" w:rsidRDefault="00BC4345" w:rsidP="00930D71">
            <w:pPr>
              <w:pStyle w:val="23"/>
              <w:spacing w:line="240" w:lineRule="auto"/>
              <w:ind w:left="0"/>
              <w:rPr>
                <w:szCs w:val="28"/>
                <w:highlight w:val="yellow"/>
              </w:rPr>
            </w:pPr>
          </w:p>
        </w:tc>
        <w:tc>
          <w:tcPr>
            <w:tcW w:w="1603" w:type="dxa"/>
          </w:tcPr>
          <w:p w:rsidR="00BC4345" w:rsidRPr="00B05F7C" w:rsidRDefault="00312835" w:rsidP="00AF59FD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01483F">
              <w:rPr>
                <w:szCs w:val="28"/>
              </w:rPr>
              <w:t>28,2</w:t>
            </w:r>
          </w:p>
        </w:tc>
        <w:tc>
          <w:tcPr>
            <w:tcW w:w="1603" w:type="dxa"/>
          </w:tcPr>
          <w:p w:rsidR="00BC4345" w:rsidRPr="00877EE6" w:rsidRDefault="0001483F" w:rsidP="002558BD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3,9</w:t>
            </w:r>
          </w:p>
        </w:tc>
        <w:tc>
          <w:tcPr>
            <w:tcW w:w="1800" w:type="dxa"/>
          </w:tcPr>
          <w:p w:rsidR="00BC4345" w:rsidRPr="00917D1A" w:rsidRDefault="0001483F" w:rsidP="00930D71">
            <w:pPr>
              <w:pStyle w:val="23"/>
              <w:spacing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38,1</w:t>
            </w:r>
          </w:p>
        </w:tc>
      </w:tr>
    </w:tbl>
    <w:p w:rsidR="00534B91" w:rsidRDefault="00534B91" w:rsidP="00534B91">
      <w:pPr>
        <w:pStyle w:val="23"/>
        <w:spacing w:line="240" w:lineRule="auto"/>
        <w:ind w:left="0"/>
        <w:jc w:val="both"/>
        <w:rPr>
          <w:szCs w:val="28"/>
        </w:rPr>
      </w:pPr>
    </w:p>
    <w:p w:rsidR="00534B91" w:rsidRDefault="002558BD" w:rsidP="00534B91">
      <w:pPr>
        <w:pStyle w:val="23"/>
        <w:spacing w:line="240" w:lineRule="auto"/>
        <w:ind w:left="0"/>
        <w:jc w:val="both"/>
        <w:rPr>
          <w:szCs w:val="28"/>
        </w:rPr>
      </w:pPr>
      <w:r>
        <w:rPr>
          <w:szCs w:val="28"/>
        </w:rPr>
        <w:t>На 20</w:t>
      </w:r>
      <w:r w:rsidR="00EE23C7">
        <w:rPr>
          <w:szCs w:val="28"/>
        </w:rPr>
        <w:t>2</w:t>
      </w:r>
      <w:r w:rsidR="00BF0FD1">
        <w:rPr>
          <w:szCs w:val="28"/>
        </w:rPr>
        <w:t>4</w:t>
      </w:r>
      <w:r w:rsidR="00BC4345" w:rsidRPr="00596807">
        <w:rPr>
          <w:szCs w:val="28"/>
        </w:rPr>
        <w:t>-20</w:t>
      </w:r>
      <w:r w:rsidR="004619AE">
        <w:rPr>
          <w:szCs w:val="28"/>
        </w:rPr>
        <w:t>2</w:t>
      </w:r>
      <w:r w:rsidR="00BF0FD1">
        <w:rPr>
          <w:szCs w:val="28"/>
        </w:rPr>
        <w:t>7</w:t>
      </w:r>
      <w:r w:rsidR="00BC4345" w:rsidRPr="00596807">
        <w:rPr>
          <w:szCs w:val="28"/>
        </w:rPr>
        <w:t xml:space="preserve"> годы запланированы расходы на основании плана социально-экономического развития, с учётом ожидаемой потребности на содержание дорог </w:t>
      </w:r>
      <w:r w:rsidR="00BC4345" w:rsidRPr="00596807">
        <w:t xml:space="preserve">за счет </w:t>
      </w:r>
      <w:r w:rsidR="00BC4345" w:rsidRPr="00596807">
        <w:rPr>
          <w:szCs w:val="28"/>
        </w:rPr>
        <w:t xml:space="preserve">акциз по подакцизным товарам (продукции) производимым на </w:t>
      </w:r>
      <w:r w:rsidR="00EE23C7">
        <w:rPr>
          <w:szCs w:val="28"/>
        </w:rPr>
        <w:t>территории Российской Федерации, протяженности автомобильных дорог</w:t>
      </w:r>
    </w:p>
    <w:p w:rsidR="00E33DCE" w:rsidRDefault="00BC4345" w:rsidP="00163193">
      <w:pPr>
        <w:pStyle w:val="23"/>
        <w:spacing w:line="240" w:lineRule="auto"/>
        <w:ind w:left="0" w:firstLine="357"/>
        <w:jc w:val="center"/>
        <w:rPr>
          <w:b/>
          <w:szCs w:val="28"/>
        </w:rPr>
      </w:pPr>
      <w:r w:rsidRPr="001F1463">
        <w:rPr>
          <w:b/>
          <w:szCs w:val="28"/>
        </w:rPr>
        <w:t>Благоустройство-0503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9"/>
        <w:gridCol w:w="1636"/>
        <w:gridCol w:w="1630"/>
        <w:gridCol w:w="1616"/>
        <w:gridCol w:w="1143"/>
      </w:tblGrid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  <w:highlight w:val="yellow"/>
              </w:rPr>
            </w:pPr>
          </w:p>
        </w:tc>
        <w:tc>
          <w:tcPr>
            <w:tcW w:w="83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Бюджет</w:t>
            </w:r>
          </w:p>
          <w:p w:rsidR="00BC4345" w:rsidRPr="001F1463" w:rsidRDefault="002558BD" w:rsidP="007373D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0377E8">
              <w:rPr>
                <w:szCs w:val="28"/>
              </w:rPr>
              <w:t>2</w:t>
            </w:r>
            <w:r w:rsidR="00B16651">
              <w:rPr>
                <w:szCs w:val="28"/>
              </w:rPr>
              <w:t>4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827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7373D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E97CE4">
              <w:rPr>
                <w:szCs w:val="28"/>
              </w:rPr>
              <w:t>2</w:t>
            </w:r>
            <w:r w:rsidR="00B16651">
              <w:rPr>
                <w:szCs w:val="28"/>
              </w:rPr>
              <w:t>5</w:t>
            </w:r>
            <w:r w:rsidR="007373D4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82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7373D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16651">
              <w:rPr>
                <w:szCs w:val="28"/>
              </w:rPr>
              <w:t>6</w:t>
            </w:r>
            <w:r w:rsidR="007373D4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  <w:tc>
          <w:tcPr>
            <w:tcW w:w="58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 w:rsidRPr="001F1463">
              <w:rPr>
                <w:szCs w:val="28"/>
              </w:rPr>
              <w:t>План</w:t>
            </w:r>
          </w:p>
          <w:p w:rsidR="00BC4345" w:rsidRPr="001F1463" w:rsidRDefault="002558BD" w:rsidP="007373D4">
            <w:pPr>
              <w:pStyle w:val="23"/>
              <w:spacing w:line="240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16651">
              <w:rPr>
                <w:szCs w:val="28"/>
              </w:rPr>
              <w:t>7</w:t>
            </w:r>
            <w:r w:rsidR="007373D4">
              <w:rPr>
                <w:szCs w:val="28"/>
              </w:rPr>
              <w:t xml:space="preserve"> </w:t>
            </w:r>
            <w:r w:rsidR="00BC4345" w:rsidRPr="001F1463">
              <w:rPr>
                <w:szCs w:val="28"/>
              </w:rPr>
              <w:t>г</w:t>
            </w:r>
          </w:p>
        </w:tc>
      </w:tr>
      <w:tr w:rsidR="00BC4345" w:rsidRPr="00E57478" w:rsidTr="000D7DDB">
        <w:trPr>
          <w:trHeight w:val="503"/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1F1463">
              <w:rPr>
                <w:sz w:val="22"/>
                <w:szCs w:val="22"/>
              </w:rPr>
              <w:t>Всего расходов по Благоустройству</w:t>
            </w:r>
          </w:p>
        </w:tc>
        <w:tc>
          <w:tcPr>
            <w:tcW w:w="830" w:type="pct"/>
          </w:tcPr>
          <w:p w:rsidR="00BC4345" w:rsidRPr="001F1463" w:rsidRDefault="00B16651" w:rsidP="00AB16CA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1082</w:t>
            </w:r>
            <w:r w:rsidR="00567A2C">
              <w:rPr>
                <w:szCs w:val="28"/>
              </w:rPr>
              <w:t>,0</w:t>
            </w:r>
          </w:p>
        </w:tc>
        <w:tc>
          <w:tcPr>
            <w:tcW w:w="827" w:type="pct"/>
          </w:tcPr>
          <w:p w:rsidR="00BC4345" w:rsidRPr="00E57478" w:rsidRDefault="00567A2C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127</w:t>
            </w:r>
            <w:r w:rsidR="00B16651">
              <w:rPr>
                <w:szCs w:val="28"/>
              </w:rPr>
              <w:t>0,9</w:t>
            </w:r>
          </w:p>
        </w:tc>
        <w:tc>
          <w:tcPr>
            <w:tcW w:w="820" w:type="pct"/>
          </w:tcPr>
          <w:p w:rsidR="00BC4345" w:rsidRPr="00E57478" w:rsidRDefault="00B16651" w:rsidP="000377E8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195,1</w:t>
            </w:r>
          </w:p>
        </w:tc>
        <w:tc>
          <w:tcPr>
            <w:tcW w:w="580" w:type="pct"/>
          </w:tcPr>
          <w:p w:rsidR="00BC4345" w:rsidRPr="00E57478" w:rsidRDefault="00B16651" w:rsidP="008B526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533,5</w:t>
            </w: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83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BC4345" w:rsidRPr="00E57478" w:rsidRDefault="00567A2C" w:rsidP="00F32F0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-18</w:t>
            </w:r>
            <w:r w:rsidR="00B16651">
              <w:rPr>
                <w:szCs w:val="28"/>
              </w:rPr>
              <w:t>8,9</w:t>
            </w:r>
          </w:p>
        </w:tc>
        <w:tc>
          <w:tcPr>
            <w:tcW w:w="820" w:type="pct"/>
          </w:tcPr>
          <w:p w:rsidR="00BC4345" w:rsidRPr="00E57478" w:rsidRDefault="00567A2C" w:rsidP="0004495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-107</w:t>
            </w:r>
            <w:r w:rsidR="00B16651">
              <w:rPr>
                <w:szCs w:val="28"/>
              </w:rPr>
              <w:t>5,8</w:t>
            </w:r>
          </w:p>
        </w:tc>
        <w:tc>
          <w:tcPr>
            <w:tcW w:w="580" w:type="pct"/>
          </w:tcPr>
          <w:p w:rsidR="00BC4345" w:rsidRPr="002965E7" w:rsidRDefault="0031283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-338,4</w:t>
            </w: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 %</w:t>
            </w:r>
          </w:p>
        </w:tc>
        <w:tc>
          <w:tcPr>
            <w:tcW w:w="83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BC4345" w:rsidRPr="00E57478" w:rsidRDefault="00312835" w:rsidP="00567A2C">
            <w:pPr>
              <w:pStyle w:val="23"/>
              <w:tabs>
                <w:tab w:val="left" w:pos="415"/>
                <w:tab w:val="center" w:pos="707"/>
              </w:tabs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567A2C">
              <w:rPr>
                <w:szCs w:val="28"/>
              </w:rPr>
              <w:t>17,5</w:t>
            </w:r>
          </w:p>
        </w:tc>
        <w:tc>
          <w:tcPr>
            <w:tcW w:w="820" w:type="pct"/>
          </w:tcPr>
          <w:p w:rsidR="00EE23C7" w:rsidRPr="00E57478" w:rsidRDefault="00312835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-84,</w:t>
            </w:r>
            <w:r w:rsidR="00567A2C">
              <w:rPr>
                <w:szCs w:val="28"/>
              </w:rPr>
              <w:t>6</w:t>
            </w:r>
          </w:p>
        </w:tc>
        <w:tc>
          <w:tcPr>
            <w:tcW w:w="580" w:type="pct"/>
          </w:tcPr>
          <w:p w:rsidR="00BC4345" w:rsidRPr="002965E7" w:rsidRDefault="00312835" w:rsidP="0069356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-173,4</w:t>
            </w:r>
          </w:p>
        </w:tc>
      </w:tr>
      <w:tr w:rsidR="0091574C" w:rsidRPr="00340DAD" w:rsidTr="000D7DDB">
        <w:trPr>
          <w:jc w:val="center"/>
        </w:trPr>
        <w:tc>
          <w:tcPr>
            <w:tcW w:w="1943" w:type="pct"/>
          </w:tcPr>
          <w:p w:rsidR="0091574C" w:rsidRPr="0091574C" w:rsidRDefault="0091574C" w:rsidP="00DE0309">
            <w:pPr>
              <w:pStyle w:val="23"/>
              <w:spacing w:line="240" w:lineRule="auto"/>
              <w:ind w:left="0"/>
              <w:rPr>
                <w:b/>
                <w:sz w:val="20"/>
              </w:rPr>
            </w:pPr>
            <w:r w:rsidRPr="0091574C">
              <w:rPr>
                <w:b/>
                <w:sz w:val="20"/>
              </w:rPr>
              <w:t>в том числе:</w:t>
            </w:r>
          </w:p>
        </w:tc>
        <w:tc>
          <w:tcPr>
            <w:tcW w:w="830" w:type="pct"/>
          </w:tcPr>
          <w:p w:rsidR="0091574C" w:rsidRPr="001F1463" w:rsidRDefault="0091574C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91574C" w:rsidRDefault="0091574C" w:rsidP="00E97CE4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91574C" w:rsidRDefault="0091574C" w:rsidP="000F6CF8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91574C" w:rsidRDefault="0091574C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91574C" w:rsidRPr="00340DAD" w:rsidTr="000D7DDB">
        <w:trPr>
          <w:jc w:val="center"/>
        </w:trPr>
        <w:tc>
          <w:tcPr>
            <w:tcW w:w="1943" w:type="pct"/>
          </w:tcPr>
          <w:p w:rsidR="0091574C" w:rsidRPr="0091574C" w:rsidRDefault="0091574C" w:rsidP="00DE0309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91574C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830" w:type="pct"/>
          </w:tcPr>
          <w:p w:rsidR="0091574C" w:rsidRPr="001F1463" w:rsidRDefault="00640B6F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468,7</w:t>
            </w:r>
          </w:p>
        </w:tc>
        <w:tc>
          <w:tcPr>
            <w:tcW w:w="827" w:type="pct"/>
          </w:tcPr>
          <w:p w:rsidR="0091574C" w:rsidRDefault="00312835" w:rsidP="00E97CE4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793,6</w:t>
            </w:r>
          </w:p>
        </w:tc>
        <w:tc>
          <w:tcPr>
            <w:tcW w:w="820" w:type="pct"/>
          </w:tcPr>
          <w:p w:rsidR="0091574C" w:rsidRDefault="0091574C" w:rsidP="000F6CF8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91574C" w:rsidRDefault="0091574C" w:rsidP="00FE0CF5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83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BC4345" w:rsidRPr="002965E7" w:rsidRDefault="00312835" w:rsidP="00E97CE4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69,3</w:t>
            </w:r>
          </w:p>
        </w:tc>
        <w:tc>
          <w:tcPr>
            <w:tcW w:w="820" w:type="pct"/>
          </w:tcPr>
          <w:p w:rsidR="00BC4345" w:rsidRPr="0074121C" w:rsidRDefault="00BC4345" w:rsidP="007E177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BC4345" w:rsidRPr="0074121C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 %</w:t>
            </w:r>
          </w:p>
        </w:tc>
        <w:tc>
          <w:tcPr>
            <w:tcW w:w="830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BC4345" w:rsidRPr="002965E7" w:rsidRDefault="00BC4345" w:rsidP="0026283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BC4345" w:rsidRPr="0074121C" w:rsidRDefault="00BC4345" w:rsidP="007E177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BC4345" w:rsidRPr="0074121C" w:rsidRDefault="00BC4345" w:rsidP="00E7222F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</w:tr>
      <w:tr w:rsidR="000D7DDB" w:rsidRPr="00340DAD" w:rsidTr="000D7DDB">
        <w:trPr>
          <w:jc w:val="center"/>
        </w:trPr>
        <w:tc>
          <w:tcPr>
            <w:tcW w:w="1943" w:type="pct"/>
          </w:tcPr>
          <w:p w:rsidR="000D7DDB" w:rsidRPr="001F1463" w:rsidRDefault="00025581" w:rsidP="00025581">
            <w:pPr>
              <w:pStyle w:val="23"/>
              <w:spacing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Реализация проектов развития территорий муниципальных образований Новосибирской области, основанных на местных инициативах.</w:t>
            </w:r>
          </w:p>
        </w:tc>
        <w:tc>
          <w:tcPr>
            <w:tcW w:w="830" w:type="pct"/>
          </w:tcPr>
          <w:p w:rsidR="000D7DDB" w:rsidRDefault="00B16651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121,3</w:t>
            </w:r>
          </w:p>
        </w:tc>
        <w:tc>
          <w:tcPr>
            <w:tcW w:w="827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0D7DDB" w:rsidRPr="00340DAD" w:rsidTr="000D7DDB">
        <w:trPr>
          <w:jc w:val="center"/>
        </w:trPr>
        <w:tc>
          <w:tcPr>
            <w:tcW w:w="1943" w:type="pct"/>
          </w:tcPr>
          <w:p w:rsidR="000D7DDB" w:rsidRPr="001F1463" w:rsidRDefault="000D7DDB" w:rsidP="00FC38B5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83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0D7DDB" w:rsidRDefault="000D7DDB" w:rsidP="00C34602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0D7DDB" w:rsidRPr="00340DAD" w:rsidTr="000D7DDB">
        <w:trPr>
          <w:jc w:val="center"/>
        </w:trPr>
        <w:tc>
          <w:tcPr>
            <w:tcW w:w="1943" w:type="pct"/>
          </w:tcPr>
          <w:p w:rsidR="000D7DDB" w:rsidRPr="001F1463" w:rsidRDefault="000D7DDB" w:rsidP="00FC38B5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 %</w:t>
            </w:r>
          </w:p>
        </w:tc>
        <w:tc>
          <w:tcPr>
            <w:tcW w:w="83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0D7DDB" w:rsidRDefault="000D7DDB" w:rsidP="009B5B47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20"/>
              </w:rPr>
            </w:pPr>
            <w:r w:rsidRPr="001F1463">
              <w:rPr>
                <w:sz w:val="2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30" w:type="pct"/>
          </w:tcPr>
          <w:p w:rsidR="00BC4345" w:rsidRPr="00340DAD" w:rsidRDefault="00BC4345" w:rsidP="008C3852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7" w:type="pct"/>
          </w:tcPr>
          <w:p w:rsidR="00BC4345" w:rsidRPr="002965E7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0" w:type="pct"/>
          </w:tcPr>
          <w:p w:rsidR="00BC4345" w:rsidRPr="0074121C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BC4345" w:rsidRPr="0074121C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 xml:space="preserve">/снижение </w:t>
            </w:r>
            <w:r w:rsidRPr="001F1463">
              <w:rPr>
                <w:sz w:val="16"/>
                <w:szCs w:val="16"/>
              </w:rPr>
              <w:t xml:space="preserve"> к предыдущему году, тыс. руб. </w:t>
            </w:r>
          </w:p>
        </w:tc>
        <w:tc>
          <w:tcPr>
            <w:tcW w:w="830" w:type="pct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7" w:type="pct"/>
          </w:tcPr>
          <w:p w:rsidR="00BC4345" w:rsidRPr="002965E7" w:rsidRDefault="00BC4345" w:rsidP="0026283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BC4345" w:rsidRPr="0074121C" w:rsidRDefault="00BC4345" w:rsidP="006C30CB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580" w:type="pct"/>
          </w:tcPr>
          <w:p w:rsidR="00BC4345" w:rsidRPr="0074121C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BC4345" w:rsidRPr="00340DAD" w:rsidTr="000D7DDB">
        <w:trPr>
          <w:jc w:val="center"/>
        </w:trPr>
        <w:tc>
          <w:tcPr>
            <w:tcW w:w="1943" w:type="pct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%</w:t>
            </w:r>
          </w:p>
        </w:tc>
        <w:tc>
          <w:tcPr>
            <w:tcW w:w="830" w:type="pct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7" w:type="pct"/>
          </w:tcPr>
          <w:p w:rsidR="00BC4345" w:rsidRPr="002965E7" w:rsidRDefault="00BC4345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BC4345" w:rsidRPr="0074121C" w:rsidRDefault="00BC4345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580" w:type="pct"/>
          </w:tcPr>
          <w:p w:rsidR="00BC4345" w:rsidRPr="0074121C" w:rsidRDefault="00BC4345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0F4F38" w:rsidRPr="00340DAD" w:rsidTr="000D7DDB">
        <w:trPr>
          <w:jc w:val="center"/>
        </w:trPr>
        <w:tc>
          <w:tcPr>
            <w:tcW w:w="1943" w:type="pct"/>
          </w:tcPr>
          <w:p w:rsidR="000F4F38" w:rsidRPr="001F1463" w:rsidRDefault="00E57D03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30" w:type="pct"/>
          </w:tcPr>
          <w:p w:rsidR="000F4F38" w:rsidRPr="00340DAD" w:rsidRDefault="00B16651" w:rsidP="003E2900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  <w:r w:rsidRPr="00B16651">
              <w:rPr>
                <w:szCs w:val="28"/>
              </w:rPr>
              <w:t>123,1</w:t>
            </w:r>
          </w:p>
        </w:tc>
        <w:tc>
          <w:tcPr>
            <w:tcW w:w="827" w:type="pct"/>
          </w:tcPr>
          <w:p w:rsidR="000F4F38" w:rsidRDefault="00567A2C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326,3</w:t>
            </w:r>
          </w:p>
        </w:tc>
        <w:tc>
          <w:tcPr>
            <w:tcW w:w="820" w:type="pct"/>
          </w:tcPr>
          <w:p w:rsidR="000F4F38" w:rsidRDefault="000F4F38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0F4F38" w:rsidRDefault="000F4F38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0F4F38" w:rsidRPr="00340DAD" w:rsidTr="000D7DDB">
        <w:trPr>
          <w:jc w:val="center"/>
        </w:trPr>
        <w:tc>
          <w:tcPr>
            <w:tcW w:w="1943" w:type="pct"/>
          </w:tcPr>
          <w:p w:rsidR="000F4F38" w:rsidRPr="001F1463" w:rsidRDefault="000F4F38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 xml:space="preserve">/снижение </w:t>
            </w:r>
            <w:r w:rsidRPr="001F1463">
              <w:rPr>
                <w:sz w:val="16"/>
                <w:szCs w:val="16"/>
              </w:rPr>
              <w:t xml:space="preserve"> к предыдущему году, тыс. руб.</w:t>
            </w:r>
          </w:p>
        </w:tc>
        <w:tc>
          <w:tcPr>
            <w:tcW w:w="830" w:type="pct"/>
          </w:tcPr>
          <w:p w:rsidR="000F4F38" w:rsidRPr="00340DAD" w:rsidRDefault="000F4F38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7" w:type="pct"/>
          </w:tcPr>
          <w:p w:rsidR="000F4F38" w:rsidRDefault="00567A2C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-203,2</w:t>
            </w:r>
          </w:p>
        </w:tc>
        <w:tc>
          <w:tcPr>
            <w:tcW w:w="820" w:type="pct"/>
          </w:tcPr>
          <w:p w:rsidR="000F4F38" w:rsidRDefault="000F4F38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0F4F38" w:rsidRDefault="000F4F38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0F4F38" w:rsidRPr="00340DAD" w:rsidTr="000D7DDB">
        <w:trPr>
          <w:jc w:val="center"/>
        </w:trPr>
        <w:tc>
          <w:tcPr>
            <w:tcW w:w="1943" w:type="pct"/>
          </w:tcPr>
          <w:p w:rsidR="000F4F38" w:rsidRPr="001F1463" w:rsidRDefault="007741A6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lastRenderedPageBreak/>
              <w:t>Прирост к предыдущему году %</w:t>
            </w:r>
          </w:p>
        </w:tc>
        <w:tc>
          <w:tcPr>
            <w:tcW w:w="830" w:type="pct"/>
          </w:tcPr>
          <w:p w:rsidR="000F4F38" w:rsidRPr="00340DAD" w:rsidRDefault="000F4F38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7" w:type="pct"/>
          </w:tcPr>
          <w:p w:rsidR="000F4F38" w:rsidRDefault="00B7710E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-165,1</w:t>
            </w:r>
          </w:p>
        </w:tc>
        <w:tc>
          <w:tcPr>
            <w:tcW w:w="820" w:type="pct"/>
          </w:tcPr>
          <w:p w:rsidR="000F4F38" w:rsidRDefault="000F4F38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0F4F38" w:rsidRDefault="000F4F38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1B36B1" w:rsidRPr="00340DAD" w:rsidTr="000D7DDB">
        <w:trPr>
          <w:jc w:val="center"/>
        </w:trPr>
        <w:tc>
          <w:tcPr>
            <w:tcW w:w="1943" w:type="pct"/>
          </w:tcPr>
          <w:p w:rsidR="001B36B1" w:rsidRPr="001B36B1" w:rsidRDefault="001B36B1" w:rsidP="00DE0309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1B36B1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830" w:type="pct"/>
          </w:tcPr>
          <w:p w:rsidR="001B36B1" w:rsidRPr="00340DAD" w:rsidRDefault="001B36B1" w:rsidP="00E80C15">
            <w:pPr>
              <w:pStyle w:val="23"/>
              <w:spacing w:line="240" w:lineRule="auto"/>
              <w:ind w:left="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827" w:type="pct"/>
          </w:tcPr>
          <w:p w:rsidR="001B36B1" w:rsidRDefault="001B36B1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1B36B1" w:rsidRDefault="001B36B1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1B36B1" w:rsidRDefault="001B36B1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9203D9" w:rsidRPr="00340DAD" w:rsidTr="000D7DDB">
        <w:trPr>
          <w:jc w:val="center"/>
        </w:trPr>
        <w:tc>
          <w:tcPr>
            <w:tcW w:w="1943" w:type="pct"/>
          </w:tcPr>
          <w:p w:rsidR="009203D9" w:rsidRPr="001B36B1" w:rsidRDefault="009203D9" w:rsidP="00DE0309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 xml:space="preserve">/снижение </w:t>
            </w:r>
            <w:r w:rsidRPr="001F1463">
              <w:rPr>
                <w:sz w:val="16"/>
                <w:szCs w:val="16"/>
              </w:rPr>
              <w:t xml:space="preserve"> к предыдущему году, тыс. руб.</w:t>
            </w:r>
          </w:p>
        </w:tc>
        <w:tc>
          <w:tcPr>
            <w:tcW w:w="830" w:type="pct"/>
          </w:tcPr>
          <w:p w:rsidR="009203D9" w:rsidRPr="001B36B1" w:rsidRDefault="009203D9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9203D9" w:rsidRDefault="009203D9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9203D9" w:rsidRDefault="009203D9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9203D9" w:rsidRDefault="009203D9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  <w:tr w:rsidR="009203D9" w:rsidRPr="00340DAD" w:rsidTr="000D7DDB">
        <w:trPr>
          <w:jc w:val="center"/>
        </w:trPr>
        <w:tc>
          <w:tcPr>
            <w:tcW w:w="1943" w:type="pct"/>
          </w:tcPr>
          <w:p w:rsidR="009203D9" w:rsidRPr="001F1463" w:rsidRDefault="009203D9" w:rsidP="006C41B7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%</w:t>
            </w:r>
          </w:p>
        </w:tc>
        <w:tc>
          <w:tcPr>
            <w:tcW w:w="830" w:type="pct"/>
          </w:tcPr>
          <w:p w:rsidR="009203D9" w:rsidRPr="001B36B1" w:rsidRDefault="009203D9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7" w:type="pct"/>
          </w:tcPr>
          <w:p w:rsidR="009203D9" w:rsidRDefault="009203D9" w:rsidP="0091574C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820" w:type="pct"/>
          </w:tcPr>
          <w:p w:rsidR="009203D9" w:rsidRDefault="009203D9" w:rsidP="000D7DDB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  <w:tc>
          <w:tcPr>
            <w:tcW w:w="580" w:type="pct"/>
          </w:tcPr>
          <w:p w:rsidR="009203D9" w:rsidRDefault="009203D9" w:rsidP="00DE0309">
            <w:pPr>
              <w:pStyle w:val="23"/>
              <w:spacing w:line="240" w:lineRule="auto"/>
              <w:ind w:left="0"/>
              <w:jc w:val="center"/>
              <w:rPr>
                <w:szCs w:val="28"/>
              </w:rPr>
            </w:pPr>
          </w:p>
        </w:tc>
      </w:tr>
    </w:tbl>
    <w:p w:rsidR="00534B91" w:rsidRDefault="00534B91" w:rsidP="00A50D1E">
      <w:pPr>
        <w:pStyle w:val="23"/>
        <w:spacing w:line="240" w:lineRule="auto"/>
        <w:ind w:left="0"/>
        <w:jc w:val="both"/>
        <w:rPr>
          <w:szCs w:val="28"/>
        </w:rPr>
      </w:pPr>
    </w:p>
    <w:p w:rsidR="00534B91" w:rsidRPr="00C83351" w:rsidRDefault="00BC4345" w:rsidP="00A50D1E">
      <w:pPr>
        <w:pStyle w:val="23"/>
        <w:spacing w:line="240" w:lineRule="auto"/>
        <w:ind w:left="0"/>
        <w:jc w:val="both"/>
        <w:rPr>
          <w:szCs w:val="28"/>
        </w:rPr>
      </w:pPr>
      <w:r w:rsidRPr="00095D36">
        <w:rPr>
          <w:szCs w:val="28"/>
        </w:rPr>
        <w:t>Расходы на благоустро</w:t>
      </w:r>
      <w:r w:rsidR="00136822">
        <w:rPr>
          <w:szCs w:val="28"/>
        </w:rPr>
        <w:t>йство по подразделу 05</w:t>
      </w:r>
      <w:r w:rsidR="00E97CE4">
        <w:rPr>
          <w:szCs w:val="28"/>
        </w:rPr>
        <w:t>03 на 202</w:t>
      </w:r>
      <w:r w:rsidR="00B16651">
        <w:rPr>
          <w:szCs w:val="28"/>
        </w:rPr>
        <w:t>5</w:t>
      </w:r>
      <w:r>
        <w:rPr>
          <w:szCs w:val="28"/>
        </w:rPr>
        <w:t>-20</w:t>
      </w:r>
      <w:r w:rsidR="000F6CF8">
        <w:rPr>
          <w:szCs w:val="28"/>
        </w:rPr>
        <w:t>2</w:t>
      </w:r>
      <w:r w:rsidR="00B16651">
        <w:rPr>
          <w:szCs w:val="28"/>
        </w:rPr>
        <w:t>7</w:t>
      </w:r>
      <w:r>
        <w:rPr>
          <w:szCs w:val="28"/>
        </w:rPr>
        <w:t xml:space="preserve"> годы</w:t>
      </w:r>
      <w:r w:rsidR="00A12BED">
        <w:rPr>
          <w:szCs w:val="28"/>
        </w:rPr>
        <w:t xml:space="preserve"> </w:t>
      </w:r>
      <w:r w:rsidRPr="00095D36">
        <w:rPr>
          <w:szCs w:val="28"/>
        </w:rPr>
        <w:t>запланированы на основании плана соци</w:t>
      </w:r>
      <w:r w:rsidR="00534B91">
        <w:rPr>
          <w:szCs w:val="28"/>
        </w:rPr>
        <w:t xml:space="preserve">ально-экономического развития, </w:t>
      </w:r>
      <w:r w:rsidR="0091574C">
        <w:rPr>
          <w:szCs w:val="28"/>
        </w:rPr>
        <w:t xml:space="preserve">с </w:t>
      </w:r>
      <w:r w:rsidRPr="00095D36">
        <w:rPr>
          <w:szCs w:val="28"/>
        </w:rPr>
        <w:t>учетом</w:t>
      </w:r>
      <w:r w:rsidR="00E33DCE">
        <w:rPr>
          <w:szCs w:val="28"/>
        </w:rPr>
        <w:t xml:space="preserve"> финансирования бюджета на 202</w:t>
      </w:r>
      <w:r w:rsidR="00B16651">
        <w:rPr>
          <w:szCs w:val="28"/>
        </w:rPr>
        <w:t>5</w:t>
      </w:r>
      <w:r w:rsidR="00E33DCE">
        <w:rPr>
          <w:szCs w:val="28"/>
        </w:rPr>
        <w:t xml:space="preserve"> год и плановый период 20</w:t>
      </w:r>
      <w:r w:rsidR="0091574C">
        <w:rPr>
          <w:szCs w:val="28"/>
        </w:rPr>
        <w:t>2</w:t>
      </w:r>
      <w:r w:rsidR="00B16651">
        <w:rPr>
          <w:szCs w:val="28"/>
        </w:rPr>
        <w:t>6</w:t>
      </w:r>
      <w:r w:rsidR="00E33DCE">
        <w:rPr>
          <w:szCs w:val="28"/>
        </w:rPr>
        <w:t xml:space="preserve"> и 202</w:t>
      </w:r>
      <w:r w:rsidR="00B16651">
        <w:rPr>
          <w:szCs w:val="28"/>
        </w:rPr>
        <w:t>7</w:t>
      </w:r>
      <w:r w:rsidR="00E33DCE">
        <w:rPr>
          <w:szCs w:val="28"/>
        </w:rPr>
        <w:t xml:space="preserve"> годов</w:t>
      </w:r>
      <w:r>
        <w:rPr>
          <w:szCs w:val="28"/>
        </w:rPr>
        <w:t>.</w:t>
      </w:r>
    </w:p>
    <w:p w:rsidR="009D19CC" w:rsidRDefault="001D5877" w:rsidP="00123943">
      <w:pPr>
        <w:pStyle w:val="23"/>
        <w:spacing w:line="240" w:lineRule="auto"/>
        <w:ind w:left="0" w:firstLine="357"/>
        <w:jc w:val="center"/>
        <w:rPr>
          <w:b/>
        </w:rPr>
      </w:pPr>
      <w:r>
        <w:rPr>
          <w:b/>
        </w:rPr>
        <w:t>Образование</w:t>
      </w:r>
      <w:r w:rsidR="003C059D">
        <w:rPr>
          <w:b/>
        </w:rPr>
        <w:t xml:space="preserve"> -0700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6"/>
        <w:gridCol w:w="1615"/>
        <w:gridCol w:w="1620"/>
        <w:gridCol w:w="1428"/>
        <w:gridCol w:w="1687"/>
      </w:tblGrid>
      <w:tr w:rsidR="003C059D" w:rsidRPr="001F1463" w:rsidTr="006C41B7">
        <w:trPr>
          <w:jc w:val="center"/>
        </w:trPr>
        <w:tc>
          <w:tcPr>
            <w:tcW w:w="3026" w:type="dxa"/>
          </w:tcPr>
          <w:p w:rsidR="003C059D" w:rsidRPr="00340DAD" w:rsidRDefault="003C059D" w:rsidP="006C41B7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15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  <w:r w:rsidRPr="001F1463">
              <w:t>Бюджет</w:t>
            </w:r>
          </w:p>
          <w:p w:rsidR="003C059D" w:rsidRPr="001F1463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2024</w:t>
            </w:r>
            <w:r w:rsidR="003C059D">
              <w:t xml:space="preserve"> </w:t>
            </w:r>
            <w:r w:rsidR="003C059D" w:rsidRPr="001F1463">
              <w:t>г</w:t>
            </w:r>
          </w:p>
        </w:tc>
        <w:tc>
          <w:tcPr>
            <w:tcW w:w="1620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3C059D" w:rsidRPr="001F1463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2025</w:t>
            </w:r>
            <w:r w:rsidR="003C059D">
              <w:t xml:space="preserve"> </w:t>
            </w:r>
            <w:r w:rsidR="003C059D" w:rsidRPr="001F1463">
              <w:t>г</w:t>
            </w:r>
          </w:p>
        </w:tc>
        <w:tc>
          <w:tcPr>
            <w:tcW w:w="1428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3C059D" w:rsidRPr="001F1463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2026</w:t>
            </w:r>
            <w:r w:rsidR="003C059D">
              <w:t xml:space="preserve"> </w:t>
            </w:r>
            <w:r w:rsidR="003C059D" w:rsidRPr="001F1463">
              <w:t>г</w:t>
            </w:r>
          </w:p>
        </w:tc>
        <w:tc>
          <w:tcPr>
            <w:tcW w:w="1687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3C059D" w:rsidRPr="001F1463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2027</w:t>
            </w:r>
            <w:r w:rsidR="003C059D">
              <w:t xml:space="preserve"> </w:t>
            </w:r>
            <w:r w:rsidR="003C059D" w:rsidRPr="001F1463">
              <w:t>г</w:t>
            </w:r>
          </w:p>
        </w:tc>
      </w:tr>
      <w:tr w:rsidR="003C059D" w:rsidRPr="001F1463" w:rsidTr="006C41B7">
        <w:trPr>
          <w:jc w:val="center"/>
        </w:trPr>
        <w:tc>
          <w:tcPr>
            <w:tcW w:w="3026" w:type="dxa"/>
          </w:tcPr>
          <w:p w:rsidR="003C059D" w:rsidRPr="003C059D" w:rsidRDefault="003C059D" w:rsidP="006C41B7">
            <w:pPr>
              <w:pStyle w:val="23"/>
              <w:spacing w:line="240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  <w:r w:rsidRPr="003C059D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15" w:type="dxa"/>
          </w:tcPr>
          <w:p w:rsidR="003C059D" w:rsidRPr="001F1463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17,5</w:t>
            </w:r>
          </w:p>
        </w:tc>
        <w:tc>
          <w:tcPr>
            <w:tcW w:w="1620" w:type="dxa"/>
          </w:tcPr>
          <w:p w:rsidR="003C059D" w:rsidRPr="001F1463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22,5</w:t>
            </w:r>
          </w:p>
        </w:tc>
        <w:tc>
          <w:tcPr>
            <w:tcW w:w="1428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3C059D" w:rsidRPr="001F1463" w:rsidTr="006C41B7">
        <w:trPr>
          <w:jc w:val="center"/>
        </w:trPr>
        <w:tc>
          <w:tcPr>
            <w:tcW w:w="3026" w:type="dxa"/>
          </w:tcPr>
          <w:p w:rsidR="003C059D" w:rsidRPr="00340DAD" w:rsidRDefault="003C059D" w:rsidP="006C41B7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615" w:type="dxa"/>
          </w:tcPr>
          <w:p w:rsidR="003C059D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20" w:type="dxa"/>
          </w:tcPr>
          <w:p w:rsidR="003C059D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5</w:t>
            </w:r>
          </w:p>
        </w:tc>
        <w:tc>
          <w:tcPr>
            <w:tcW w:w="1428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3C059D" w:rsidRPr="001F1463" w:rsidTr="006C41B7">
        <w:trPr>
          <w:jc w:val="center"/>
        </w:trPr>
        <w:tc>
          <w:tcPr>
            <w:tcW w:w="3026" w:type="dxa"/>
          </w:tcPr>
          <w:p w:rsidR="003C059D" w:rsidRPr="00340DAD" w:rsidRDefault="003C059D" w:rsidP="006C41B7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15" w:type="dxa"/>
          </w:tcPr>
          <w:p w:rsidR="003C059D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20" w:type="dxa"/>
          </w:tcPr>
          <w:p w:rsidR="003C059D" w:rsidRDefault="00312835" w:rsidP="006C41B7">
            <w:pPr>
              <w:pStyle w:val="23"/>
              <w:spacing w:line="240" w:lineRule="auto"/>
              <w:ind w:left="0"/>
              <w:jc w:val="center"/>
            </w:pPr>
            <w:r>
              <w:t>28,5</w:t>
            </w:r>
          </w:p>
        </w:tc>
        <w:tc>
          <w:tcPr>
            <w:tcW w:w="1428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3C059D" w:rsidRPr="001F1463" w:rsidRDefault="003C059D" w:rsidP="006C41B7">
            <w:pPr>
              <w:pStyle w:val="23"/>
              <w:spacing w:line="240" w:lineRule="auto"/>
              <w:ind w:left="0"/>
              <w:jc w:val="center"/>
            </w:pPr>
          </w:p>
        </w:tc>
      </w:tr>
    </w:tbl>
    <w:p w:rsidR="003C059D" w:rsidRPr="00FB4272" w:rsidRDefault="00312835" w:rsidP="00123943">
      <w:pPr>
        <w:pStyle w:val="23"/>
        <w:spacing w:line="240" w:lineRule="auto"/>
        <w:ind w:left="0" w:firstLine="357"/>
        <w:jc w:val="center"/>
      </w:pPr>
      <w:r>
        <w:t>Расходы на 2025</w:t>
      </w:r>
      <w:r w:rsidR="00FB4272" w:rsidRPr="00FB4272">
        <w:t xml:space="preserve"> год </w:t>
      </w:r>
      <w:r>
        <w:t>запланированы в сумме 22,5</w:t>
      </w:r>
      <w:r w:rsidR="00FB4272">
        <w:t xml:space="preserve"> тыс.руб.</w:t>
      </w:r>
    </w:p>
    <w:p w:rsidR="003C059D" w:rsidRDefault="003C059D" w:rsidP="00123943">
      <w:pPr>
        <w:pStyle w:val="23"/>
        <w:spacing w:line="240" w:lineRule="auto"/>
        <w:ind w:left="0" w:firstLine="357"/>
        <w:jc w:val="center"/>
        <w:rPr>
          <w:b/>
        </w:rPr>
      </w:pPr>
    </w:p>
    <w:p w:rsidR="00BC4345" w:rsidRPr="001F1463" w:rsidRDefault="00BC4345" w:rsidP="00123943">
      <w:pPr>
        <w:pStyle w:val="23"/>
        <w:spacing w:line="240" w:lineRule="auto"/>
        <w:ind w:left="0" w:firstLine="357"/>
        <w:jc w:val="center"/>
        <w:rPr>
          <w:b/>
        </w:rPr>
      </w:pPr>
      <w:r w:rsidRPr="001F1463">
        <w:rPr>
          <w:b/>
        </w:rPr>
        <w:t>Культура и кинематография -0800</w:t>
      </w:r>
    </w:p>
    <w:p w:rsidR="00534B91" w:rsidRPr="001F1463" w:rsidRDefault="00BC4345" w:rsidP="00123943">
      <w:pPr>
        <w:pStyle w:val="23"/>
        <w:spacing w:line="240" w:lineRule="auto"/>
        <w:ind w:left="0" w:firstLine="357"/>
        <w:jc w:val="center"/>
        <w:rPr>
          <w:b/>
        </w:rPr>
      </w:pPr>
      <w:r w:rsidRPr="001F1463">
        <w:rPr>
          <w:b/>
        </w:rPr>
        <w:t>Культура-0801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26"/>
        <w:gridCol w:w="1615"/>
        <w:gridCol w:w="1620"/>
        <w:gridCol w:w="1428"/>
        <w:gridCol w:w="1687"/>
      </w:tblGrid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15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Бюджет</w:t>
            </w:r>
          </w:p>
          <w:p w:rsidR="00BC4345" w:rsidRPr="001F1463" w:rsidRDefault="00854B03" w:rsidP="00402F8E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91574C">
              <w:t>2</w:t>
            </w:r>
            <w:r w:rsidR="00312835">
              <w:t>4</w:t>
            </w:r>
            <w:r w:rsidR="00402F8E">
              <w:t xml:space="preserve"> </w:t>
            </w:r>
            <w:r w:rsidR="00BC4345" w:rsidRPr="001F1463">
              <w:t>г</w:t>
            </w:r>
          </w:p>
        </w:tc>
        <w:tc>
          <w:tcPr>
            <w:tcW w:w="162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854B03" w:rsidP="00402F8E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E97CE4">
              <w:t>2</w:t>
            </w:r>
            <w:r w:rsidR="00312835">
              <w:t>5</w:t>
            </w:r>
            <w:r w:rsidR="00402F8E">
              <w:t xml:space="preserve"> </w:t>
            </w:r>
            <w:r w:rsidR="00BC4345" w:rsidRPr="001F1463">
              <w:t>г</w:t>
            </w:r>
          </w:p>
        </w:tc>
        <w:tc>
          <w:tcPr>
            <w:tcW w:w="1428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854B03" w:rsidP="00402F8E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0F6CF8">
              <w:t>2</w:t>
            </w:r>
            <w:r w:rsidR="00312835">
              <w:t>6</w:t>
            </w:r>
            <w:r w:rsidR="00402F8E">
              <w:t xml:space="preserve"> </w:t>
            </w:r>
            <w:r w:rsidR="00BC4345" w:rsidRPr="001F1463">
              <w:t>г</w:t>
            </w:r>
          </w:p>
        </w:tc>
        <w:tc>
          <w:tcPr>
            <w:tcW w:w="1687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854B03" w:rsidP="00402F8E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0F6CF8">
              <w:t>2</w:t>
            </w:r>
            <w:r w:rsidR="00312835">
              <w:t>7</w:t>
            </w:r>
            <w:r w:rsidR="00402F8E">
              <w:t xml:space="preserve"> </w:t>
            </w:r>
            <w:r w:rsidR="00BC4345" w:rsidRPr="001F1463"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1F1463" w:rsidRDefault="00534B91" w:rsidP="00DE0309">
            <w:pPr>
              <w:pStyle w:val="23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культурно-досуговых центров</w:t>
            </w:r>
          </w:p>
        </w:tc>
        <w:tc>
          <w:tcPr>
            <w:tcW w:w="1615" w:type="dxa"/>
          </w:tcPr>
          <w:p w:rsidR="00BC4345" w:rsidRPr="00340DAD" w:rsidRDefault="00312835" w:rsidP="00627147">
            <w:pPr>
              <w:pStyle w:val="23"/>
              <w:spacing w:line="240" w:lineRule="auto"/>
              <w:ind w:left="0"/>
              <w:jc w:val="center"/>
              <w:rPr>
                <w:highlight w:val="yellow"/>
              </w:rPr>
            </w:pPr>
            <w:r>
              <w:t>7179,8</w:t>
            </w:r>
          </w:p>
        </w:tc>
        <w:tc>
          <w:tcPr>
            <w:tcW w:w="1620" w:type="dxa"/>
          </w:tcPr>
          <w:p w:rsidR="00BC4345" w:rsidRPr="00534E1C" w:rsidRDefault="00312835" w:rsidP="00453A65">
            <w:pPr>
              <w:pStyle w:val="23"/>
              <w:spacing w:line="240" w:lineRule="auto"/>
              <w:ind w:left="0"/>
              <w:jc w:val="center"/>
              <w:rPr>
                <w:highlight w:val="yellow"/>
              </w:rPr>
            </w:pPr>
            <w:r w:rsidRPr="00312835">
              <w:t>7245,7</w:t>
            </w:r>
          </w:p>
        </w:tc>
        <w:tc>
          <w:tcPr>
            <w:tcW w:w="1428" w:type="dxa"/>
          </w:tcPr>
          <w:p w:rsidR="00BC4345" w:rsidRPr="00534E1C" w:rsidRDefault="00BC4345" w:rsidP="00453A65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BC4345" w:rsidRPr="00534E1C" w:rsidRDefault="00BC4345" w:rsidP="00453A65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61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Pr="00534E1C" w:rsidRDefault="004F7514" w:rsidP="00C8222A">
            <w:pPr>
              <w:pStyle w:val="23"/>
              <w:spacing w:line="240" w:lineRule="auto"/>
              <w:ind w:left="0"/>
              <w:jc w:val="center"/>
            </w:pPr>
            <w:r>
              <w:t>65,9</w:t>
            </w:r>
          </w:p>
        </w:tc>
        <w:tc>
          <w:tcPr>
            <w:tcW w:w="1428" w:type="dxa"/>
          </w:tcPr>
          <w:p w:rsidR="00BC4345" w:rsidRPr="001203EA" w:rsidRDefault="00BC4345" w:rsidP="00312835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BC4345" w:rsidRPr="001203EA" w:rsidRDefault="00BC4345" w:rsidP="00453A65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BC4345" w:rsidRPr="00340DAD" w:rsidTr="00DE0309">
        <w:trPr>
          <w:jc w:val="center"/>
        </w:trPr>
        <w:tc>
          <w:tcPr>
            <w:tcW w:w="3026" w:type="dxa"/>
          </w:tcPr>
          <w:p w:rsidR="00BC4345" w:rsidRPr="001F1463" w:rsidRDefault="00BC4345" w:rsidP="00534B91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 w:rsidR="0034039C"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1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C03B1C" w:rsidRPr="00534E1C" w:rsidRDefault="004F7514" w:rsidP="00DE0309">
            <w:pPr>
              <w:pStyle w:val="23"/>
              <w:spacing w:line="240" w:lineRule="auto"/>
              <w:ind w:left="0"/>
              <w:jc w:val="center"/>
            </w:pPr>
            <w:r>
              <w:t>0,9</w:t>
            </w:r>
          </w:p>
        </w:tc>
        <w:tc>
          <w:tcPr>
            <w:tcW w:w="1428" w:type="dxa"/>
          </w:tcPr>
          <w:p w:rsidR="00BC4345" w:rsidRPr="001203EA" w:rsidRDefault="00BC4345" w:rsidP="001C6CE6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BC4345" w:rsidRPr="001203EA" w:rsidRDefault="00BC4345" w:rsidP="00AA7424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91574C" w:rsidRPr="00340DAD" w:rsidTr="00DE0309">
        <w:trPr>
          <w:jc w:val="center"/>
        </w:trPr>
        <w:tc>
          <w:tcPr>
            <w:tcW w:w="3026" w:type="dxa"/>
          </w:tcPr>
          <w:p w:rsidR="0091574C" w:rsidRPr="00C03B1C" w:rsidRDefault="00E00B2B" w:rsidP="00534B91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E00B2B">
              <w:rPr>
                <w:sz w:val="22"/>
                <w:szCs w:val="22"/>
              </w:rPr>
              <w:t>Установка мемориальных знаков на воинских захоронениях</w:t>
            </w:r>
          </w:p>
        </w:tc>
        <w:tc>
          <w:tcPr>
            <w:tcW w:w="1615" w:type="dxa"/>
          </w:tcPr>
          <w:p w:rsidR="0091574C" w:rsidRPr="00C03B1C" w:rsidRDefault="0091574C" w:rsidP="00657E2F">
            <w:pPr>
              <w:pStyle w:val="23"/>
              <w:spacing w:line="240" w:lineRule="auto"/>
              <w:ind w:left="0"/>
              <w:jc w:val="center"/>
              <w:rPr>
                <w:highlight w:val="yellow"/>
              </w:rPr>
            </w:pPr>
          </w:p>
        </w:tc>
        <w:tc>
          <w:tcPr>
            <w:tcW w:w="1620" w:type="dxa"/>
          </w:tcPr>
          <w:p w:rsidR="0091574C" w:rsidRDefault="00C03B1C" w:rsidP="00DE0309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1428" w:type="dxa"/>
          </w:tcPr>
          <w:p w:rsidR="0091574C" w:rsidRDefault="00C03B1C" w:rsidP="001C6CE6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1687" w:type="dxa"/>
          </w:tcPr>
          <w:p w:rsidR="0091574C" w:rsidRDefault="00C03B1C" w:rsidP="00AA7424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1F1463" w:rsidRDefault="00C03B1C" w:rsidP="00C03B1C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615" w:type="dxa"/>
          </w:tcPr>
          <w:p w:rsidR="00C03B1C" w:rsidRPr="00340DAD" w:rsidRDefault="00C03B1C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C03B1C" w:rsidRDefault="007A317D" w:rsidP="00C8222A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1428" w:type="dxa"/>
          </w:tcPr>
          <w:p w:rsidR="00C03B1C" w:rsidRDefault="00C03B1C" w:rsidP="001C6CE6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1687" w:type="dxa"/>
          </w:tcPr>
          <w:p w:rsidR="00C03B1C" w:rsidRDefault="00C03B1C" w:rsidP="00AA7424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1F1463" w:rsidRDefault="00C03B1C" w:rsidP="00C03B1C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15" w:type="dxa"/>
          </w:tcPr>
          <w:p w:rsidR="00C03B1C" w:rsidRPr="00C03B1C" w:rsidRDefault="00C03B1C" w:rsidP="00DE0309">
            <w:pPr>
              <w:pStyle w:val="23"/>
              <w:spacing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C03B1C" w:rsidRDefault="00312835" w:rsidP="00312835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1428" w:type="dxa"/>
          </w:tcPr>
          <w:p w:rsidR="00C03B1C" w:rsidRDefault="00C03B1C" w:rsidP="001C6CE6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  <w:tc>
          <w:tcPr>
            <w:tcW w:w="1687" w:type="dxa"/>
          </w:tcPr>
          <w:p w:rsidR="00C03B1C" w:rsidRDefault="00C03B1C" w:rsidP="00AA7424">
            <w:pPr>
              <w:pStyle w:val="23"/>
              <w:spacing w:line="240" w:lineRule="auto"/>
              <w:ind w:left="0"/>
              <w:jc w:val="center"/>
            </w:pPr>
            <w:r>
              <w:t>0</w:t>
            </w: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C03B1C" w:rsidRDefault="00C03B1C" w:rsidP="00C03B1C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C03B1C">
              <w:rPr>
                <w:sz w:val="22"/>
                <w:szCs w:val="22"/>
              </w:rPr>
              <w:t xml:space="preserve">Обеспечение реализации мероприятий в сфере </w:t>
            </w:r>
            <w:r w:rsidRPr="00C03B1C">
              <w:rPr>
                <w:sz w:val="22"/>
                <w:szCs w:val="22"/>
              </w:rPr>
              <w:lastRenderedPageBreak/>
              <w:t>культуры на территории поселения</w:t>
            </w:r>
          </w:p>
        </w:tc>
        <w:tc>
          <w:tcPr>
            <w:tcW w:w="1615" w:type="dxa"/>
          </w:tcPr>
          <w:p w:rsidR="00C03B1C" w:rsidRPr="00C03B1C" w:rsidRDefault="00C03B1C" w:rsidP="00DE0309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20" w:type="dxa"/>
          </w:tcPr>
          <w:p w:rsidR="00C03B1C" w:rsidRDefault="00C03B1C" w:rsidP="00DE0309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428" w:type="dxa"/>
          </w:tcPr>
          <w:p w:rsidR="00C03B1C" w:rsidRDefault="00C03B1C" w:rsidP="00B1265E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C03B1C" w:rsidRDefault="00C03B1C" w:rsidP="00AA7424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1F1463" w:rsidRDefault="00C03B1C" w:rsidP="00C03B1C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lastRenderedPageBreak/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615" w:type="dxa"/>
          </w:tcPr>
          <w:p w:rsidR="00C03B1C" w:rsidRPr="00340DAD" w:rsidRDefault="00C03B1C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C03B1C" w:rsidRDefault="00C03B1C" w:rsidP="00DE0309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428" w:type="dxa"/>
          </w:tcPr>
          <w:p w:rsidR="00C03B1C" w:rsidRDefault="00C03B1C" w:rsidP="004225EB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C03B1C" w:rsidRDefault="00C03B1C" w:rsidP="009A0828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1F1463" w:rsidRDefault="00C03B1C" w:rsidP="00C03B1C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15" w:type="dxa"/>
          </w:tcPr>
          <w:p w:rsidR="00C03B1C" w:rsidRPr="00340DAD" w:rsidRDefault="00C03B1C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C03B1C" w:rsidRDefault="00C03B1C" w:rsidP="00DE0309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428" w:type="dxa"/>
          </w:tcPr>
          <w:p w:rsidR="00C03B1C" w:rsidRDefault="00C03B1C" w:rsidP="009A0828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C03B1C" w:rsidRDefault="00C03B1C" w:rsidP="009A0828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C03B1C" w:rsidRDefault="00C03B1C" w:rsidP="00C03B1C">
            <w:pPr>
              <w:pStyle w:val="23"/>
              <w:spacing w:line="240" w:lineRule="auto"/>
              <w:ind w:left="0"/>
              <w:rPr>
                <w:sz w:val="22"/>
                <w:szCs w:val="22"/>
              </w:rPr>
            </w:pPr>
            <w:r w:rsidRPr="00C03B1C">
              <w:rPr>
                <w:sz w:val="22"/>
                <w:szCs w:val="22"/>
              </w:rPr>
              <w:t>Обеспечение сбалансированности бюджета</w:t>
            </w:r>
          </w:p>
        </w:tc>
        <w:tc>
          <w:tcPr>
            <w:tcW w:w="1615" w:type="dxa"/>
          </w:tcPr>
          <w:p w:rsidR="00C03B1C" w:rsidRPr="00C03B1C" w:rsidRDefault="004F7514" w:rsidP="00DE0309">
            <w:pPr>
              <w:pStyle w:val="23"/>
              <w:spacing w:line="240" w:lineRule="auto"/>
              <w:ind w:left="0"/>
              <w:jc w:val="center"/>
              <w:rPr>
                <w:highlight w:val="yellow"/>
              </w:rPr>
            </w:pPr>
            <w:r w:rsidRPr="004F7514">
              <w:t>5838,7</w:t>
            </w:r>
          </w:p>
        </w:tc>
        <w:tc>
          <w:tcPr>
            <w:tcW w:w="1620" w:type="dxa"/>
          </w:tcPr>
          <w:p w:rsidR="00C03B1C" w:rsidRDefault="004F7514" w:rsidP="00DE0309">
            <w:pPr>
              <w:pStyle w:val="23"/>
              <w:spacing w:line="240" w:lineRule="auto"/>
              <w:ind w:left="0"/>
              <w:jc w:val="center"/>
            </w:pPr>
            <w:r>
              <w:t>6403,00</w:t>
            </w:r>
          </w:p>
        </w:tc>
        <w:tc>
          <w:tcPr>
            <w:tcW w:w="1428" w:type="dxa"/>
          </w:tcPr>
          <w:p w:rsidR="00C03B1C" w:rsidRDefault="00C03B1C" w:rsidP="001C6CE6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8A1FD1" w:rsidRDefault="008A1FD1" w:rsidP="00AA7424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1F1463" w:rsidRDefault="00C03B1C" w:rsidP="00C03B1C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тыс.руб</w:t>
            </w:r>
          </w:p>
        </w:tc>
        <w:tc>
          <w:tcPr>
            <w:tcW w:w="1615" w:type="dxa"/>
          </w:tcPr>
          <w:p w:rsidR="00C03B1C" w:rsidRPr="009D19CC" w:rsidRDefault="00C03B1C" w:rsidP="00DE0309">
            <w:pPr>
              <w:pStyle w:val="23"/>
              <w:spacing w:line="240" w:lineRule="auto"/>
              <w:ind w:left="0"/>
              <w:jc w:val="center"/>
              <w:rPr>
                <w:rStyle w:val="af6"/>
              </w:rPr>
            </w:pPr>
          </w:p>
        </w:tc>
        <w:tc>
          <w:tcPr>
            <w:tcW w:w="1620" w:type="dxa"/>
          </w:tcPr>
          <w:p w:rsidR="00C03B1C" w:rsidRDefault="00C03B1C" w:rsidP="00DE0309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428" w:type="dxa"/>
          </w:tcPr>
          <w:p w:rsidR="00C03B1C" w:rsidRDefault="00C03B1C" w:rsidP="00171566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8A1FD1" w:rsidRDefault="008A1FD1" w:rsidP="00AA7424">
            <w:pPr>
              <w:pStyle w:val="23"/>
              <w:spacing w:line="240" w:lineRule="auto"/>
              <w:ind w:left="0"/>
              <w:jc w:val="center"/>
            </w:pPr>
          </w:p>
        </w:tc>
      </w:tr>
      <w:tr w:rsidR="00C03B1C" w:rsidRPr="00340DAD" w:rsidTr="00DE0309">
        <w:trPr>
          <w:jc w:val="center"/>
        </w:trPr>
        <w:tc>
          <w:tcPr>
            <w:tcW w:w="3026" w:type="dxa"/>
          </w:tcPr>
          <w:p w:rsidR="00C03B1C" w:rsidRPr="001F1463" w:rsidRDefault="00C03B1C" w:rsidP="00C03B1C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</w:t>
            </w:r>
            <w:r>
              <w:rPr>
                <w:sz w:val="16"/>
                <w:szCs w:val="16"/>
              </w:rPr>
              <w:t>/снижение</w:t>
            </w:r>
            <w:r w:rsidRPr="001F1463">
              <w:rPr>
                <w:sz w:val="16"/>
                <w:szCs w:val="16"/>
              </w:rPr>
              <w:t xml:space="preserve"> к предыдущему году, %</w:t>
            </w:r>
          </w:p>
        </w:tc>
        <w:tc>
          <w:tcPr>
            <w:tcW w:w="1615" w:type="dxa"/>
          </w:tcPr>
          <w:p w:rsidR="00C03B1C" w:rsidRPr="00340DAD" w:rsidRDefault="00C03B1C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C03B1C" w:rsidRDefault="00C03B1C" w:rsidP="00DE0309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428" w:type="dxa"/>
          </w:tcPr>
          <w:p w:rsidR="00C03B1C" w:rsidRDefault="00C03B1C" w:rsidP="001C6CE6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687" w:type="dxa"/>
          </w:tcPr>
          <w:p w:rsidR="00C03B1C" w:rsidRDefault="00C03B1C" w:rsidP="00AA7424">
            <w:pPr>
              <w:pStyle w:val="23"/>
              <w:spacing w:line="240" w:lineRule="auto"/>
              <w:ind w:left="0"/>
              <w:jc w:val="center"/>
            </w:pPr>
          </w:p>
        </w:tc>
      </w:tr>
    </w:tbl>
    <w:p w:rsidR="00167CCD" w:rsidRPr="00C83351" w:rsidRDefault="00167CCD" w:rsidP="00C83351">
      <w:pPr>
        <w:pStyle w:val="a4"/>
        <w:ind w:firstLine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Расход </w:t>
      </w:r>
      <w:r w:rsidR="008A1FD1">
        <w:rPr>
          <w:color w:val="000000"/>
          <w:szCs w:val="28"/>
          <w:shd w:val="clear" w:color="auto" w:fill="FFFFFF"/>
        </w:rPr>
        <w:t>н</w:t>
      </w:r>
      <w:r w:rsidR="00462145">
        <w:rPr>
          <w:color w:val="000000"/>
          <w:szCs w:val="28"/>
          <w:shd w:val="clear" w:color="auto" w:fill="FFFFFF"/>
        </w:rPr>
        <w:t>а</w:t>
      </w:r>
      <w:r w:rsidR="008A1FD1">
        <w:rPr>
          <w:color w:val="000000"/>
          <w:szCs w:val="28"/>
          <w:shd w:val="clear" w:color="auto" w:fill="FFFFFF"/>
        </w:rPr>
        <w:t xml:space="preserve"> осуществление полно</w:t>
      </w:r>
      <w:r w:rsidR="00C164BA">
        <w:rPr>
          <w:color w:val="000000"/>
          <w:szCs w:val="28"/>
          <w:shd w:val="clear" w:color="auto" w:fill="FFFFFF"/>
        </w:rPr>
        <w:t>мо</w:t>
      </w:r>
      <w:r w:rsidR="008A1FD1">
        <w:rPr>
          <w:color w:val="000000"/>
          <w:szCs w:val="28"/>
          <w:shd w:val="clear" w:color="auto" w:fill="FFFFFF"/>
        </w:rPr>
        <w:t xml:space="preserve">чий в сфере культуры </w:t>
      </w:r>
      <w:r>
        <w:rPr>
          <w:color w:val="000000"/>
          <w:szCs w:val="28"/>
          <w:shd w:val="clear" w:color="auto" w:fill="FFFFFF"/>
        </w:rPr>
        <w:t>на 202</w:t>
      </w:r>
      <w:r w:rsidR="00312835">
        <w:rPr>
          <w:color w:val="000000"/>
          <w:szCs w:val="28"/>
          <w:shd w:val="clear" w:color="auto" w:fill="FFFFFF"/>
        </w:rPr>
        <w:t>5</w:t>
      </w:r>
      <w:r w:rsidR="008A1FD1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год предусмотрены с учетом</w:t>
      </w:r>
      <w:r w:rsidR="008A1FD1">
        <w:rPr>
          <w:color w:val="000000"/>
          <w:szCs w:val="28"/>
          <w:shd w:val="clear" w:color="auto" w:fill="FFFFFF"/>
        </w:rPr>
        <w:t xml:space="preserve"> доведенных лимитов и представленным расчетом по обязательным р</w:t>
      </w:r>
      <w:r w:rsidR="006C7591">
        <w:rPr>
          <w:color w:val="000000"/>
          <w:szCs w:val="28"/>
          <w:shd w:val="clear" w:color="auto" w:fill="FFFFFF"/>
        </w:rPr>
        <w:t>асходам на содержание имущества</w:t>
      </w:r>
      <w:r w:rsidR="00FB2F3A">
        <w:rPr>
          <w:color w:val="000000"/>
          <w:szCs w:val="28"/>
          <w:shd w:val="clear" w:color="auto" w:fill="FFFFFF"/>
        </w:rPr>
        <w:t xml:space="preserve"> и уплата налогов в бюджет</w:t>
      </w:r>
      <w:r w:rsidR="00B7710E">
        <w:rPr>
          <w:color w:val="000000"/>
          <w:szCs w:val="28"/>
          <w:shd w:val="clear" w:color="auto" w:fill="FFFFFF"/>
        </w:rPr>
        <w:t xml:space="preserve"> согласно</w:t>
      </w:r>
      <w:r w:rsidR="009209DE">
        <w:rPr>
          <w:color w:val="000000"/>
          <w:szCs w:val="28"/>
          <w:shd w:val="clear" w:color="auto" w:fill="FFFFFF"/>
        </w:rPr>
        <w:t xml:space="preserve"> решения </w:t>
      </w:r>
      <w:r w:rsidR="00FB2F3A">
        <w:rPr>
          <w:color w:val="000000"/>
          <w:szCs w:val="28"/>
          <w:shd w:val="clear" w:color="auto" w:fill="FFFFFF"/>
        </w:rPr>
        <w:t xml:space="preserve"> внеочередной сессии</w:t>
      </w:r>
      <w:r w:rsidR="009209DE">
        <w:rPr>
          <w:color w:val="000000"/>
          <w:szCs w:val="28"/>
          <w:shd w:val="clear" w:color="auto" w:fill="FFFFFF"/>
        </w:rPr>
        <w:t xml:space="preserve"> №213 от 08.11.2024г.</w:t>
      </w:r>
      <w:r w:rsidR="00B7710E">
        <w:rPr>
          <w:color w:val="000000"/>
          <w:szCs w:val="28"/>
          <w:shd w:val="clear" w:color="auto" w:fill="FFFFFF"/>
        </w:rPr>
        <w:t xml:space="preserve"> "О передаче части полномочий по созданию условий для организации досуга и обеспечением жителей поселений услугами организации и осуществлению мероприятий по работе с детьми и молодежью в поселении </w:t>
      </w:r>
      <w:r w:rsidR="00462145" w:rsidRPr="00BE79CB">
        <w:rPr>
          <w:szCs w:val="28"/>
        </w:rPr>
        <w:t xml:space="preserve"> в</w:t>
      </w:r>
      <w:r w:rsidR="00312835">
        <w:rPr>
          <w:szCs w:val="28"/>
        </w:rPr>
        <w:t xml:space="preserve"> 2025</w:t>
      </w:r>
      <w:r w:rsidR="00462145" w:rsidRPr="00BE79CB">
        <w:rPr>
          <w:szCs w:val="28"/>
        </w:rPr>
        <w:t xml:space="preserve"> году</w:t>
      </w:r>
      <w:r w:rsidR="00462145">
        <w:rPr>
          <w:szCs w:val="28"/>
        </w:rPr>
        <w:t xml:space="preserve"> предусмотрены. </w:t>
      </w:r>
    </w:p>
    <w:p w:rsidR="009D19CC" w:rsidRDefault="009D19CC" w:rsidP="00167CCD">
      <w:pPr>
        <w:pStyle w:val="a4"/>
        <w:ind w:firstLine="851"/>
        <w:jc w:val="center"/>
        <w:rPr>
          <w:b/>
          <w:szCs w:val="28"/>
        </w:rPr>
      </w:pPr>
    </w:p>
    <w:p w:rsidR="00BC4345" w:rsidRPr="001F1463" w:rsidRDefault="00BC4345" w:rsidP="00167CCD">
      <w:pPr>
        <w:pStyle w:val="a4"/>
        <w:ind w:firstLine="851"/>
        <w:jc w:val="center"/>
        <w:rPr>
          <w:b/>
          <w:szCs w:val="28"/>
        </w:rPr>
      </w:pPr>
      <w:r w:rsidRPr="001F1463">
        <w:rPr>
          <w:b/>
          <w:szCs w:val="28"/>
        </w:rPr>
        <w:t>Социальная политика 1000</w:t>
      </w:r>
    </w:p>
    <w:p w:rsidR="009D19CC" w:rsidRPr="00C83351" w:rsidRDefault="00BC4345" w:rsidP="00511205">
      <w:pPr>
        <w:pStyle w:val="a4"/>
        <w:ind w:firstLine="851"/>
        <w:jc w:val="center"/>
        <w:rPr>
          <w:b/>
          <w:szCs w:val="28"/>
          <w:lang w:val="en-US"/>
        </w:rPr>
      </w:pPr>
      <w:r w:rsidRPr="001F1463">
        <w:rPr>
          <w:b/>
          <w:szCs w:val="28"/>
        </w:rPr>
        <w:t>Пенсионное обеспечение-1001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6"/>
        <w:gridCol w:w="1435"/>
        <w:gridCol w:w="1620"/>
        <w:gridCol w:w="1428"/>
        <w:gridCol w:w="1687"/>
      </w:tblGrid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435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Бюджет</w:t>
            </w:r>
          </w:p>
          <w:p w:rsidR="00BC4345" w:rsidRPr="001F1463" w:rsidRDefault="001C6CE6" w:rsidP="00C40003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8A1FD1">
              <w:t>2</w:t>
            </w:r>
            <w:r w:rsidR="004F7514">
              <w:t>4</w:t>
            </w:r>
            <w:r w:rsidR="00C40003">
              <w:t xml:space="preserve"> </w:t>
            </w:r>
            <w:r w:rsidR="00BC4345" w:rsidRPr="001F1463">
              <w:t>г</w:t>
            </w:r>
          </w:p>
        </w:tc>
        <w:tc>
          <w:tcPr>
            <w:tcW w:w="1620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064E02" w:rsidP="00C40003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8A1FD1">
              <w:t>2</w:t>
            </w:r>
            <w:r w:rsidR="004F7514">
              <w:t>5</w:t>
            </w:r>
            <w:r w:rsidR="00C40003">
              <w:t xml:space="preserve"> </w:t>
            </w:r>
            <w:r w:rsidR="00BC4345" w:rsidRPr="001F1463">
              <w:t>г</w:t>
            </w:r>
          </w:p>
        </w:tc>
        <w:tc>
          <w:tcPr>
            <w:tcW w:w="1428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064E02" w:rsidP="00C40003">
            <w:pPr>
              <w:pStyle w:val="23"/>
              <w:spacing w:line="240" w:lineRule="auto"/>
              <w:ind w:left="0"/>
              <w:jc w:val="center"/>
            </w:pPr>
            <w:r>
              <w:t>20</w:t>
            </w:r>
            <w:r w:rsidR="001C6CE6">
              <w:t>2</w:t>
            </w:r>
            <w:r w:rsidR="004F7514">
              <w:t>6</w:t>
            </w:r>
            <w:r w:rsidR="00C40003">
              <w:t xml:space="preserve"> </w:t>
            </w:r>
            <w:r w:rsidR="00BC4345" w:rsidRPr="001F1463">
              <w:t>г</w:t>
            </w:r>
          </w:p>
        </w:tc>
        <w:tc>
          <w:tcPr>
            <w:tcW w:w="1687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1F1463">
              <w:t>План</w:t>
            </w:r>
          </w:p>
          <w:p w:rsidR="00BC4345" w:rsidRPr="001F1463" w:rsidRDefault="001C6CE6" w:rsidP="00C40003">
            <w:pPr>
              <w:pStyle w:val="23"/>
              <w:spacing w:line="240" w:lineRule="auto"/>
              <w:ind w:left="0"/>
              <w:jc w:val="center"/>
            </w:pPr>
            <w:r>
              <w:t>202</w:t>
            </w:r>
            <w:r w:rsidR="004F7514">
              <w:t>7</w:t>
            </w:r>
            <w:r w:rsidR="00C40003">
              <w:t xml:space="preserve"> </w:t>
            </w:r>
            <w:r w:rsidR="00BC4345" w:rsidRPr="001F1463">
              <w:t>г</w:t>
            </w:r>
          </w:p>
        </w:tc>
      </w:tr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1F1463" w:rsidRDefault="00CB6B99" w:rsidP="00DE0309">
            <w:pPr>
              <w:pStyle w:val="23"/>
              <w:spacing w:line="240" w:lineRule="auto"/>
              <w:ind w:left="0"/>
              <w:rPr>
                <w:sz w:val="24"/>
                <w:szCs w:val="24"/>
              </w:rPr>
            </w:pPr>
            <w:r w:rsidRPr="00CB6B99">
              <w:rPr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35" w:type="dxa"/>
          </w:tcPr>
          <w:p w:rsidR="00BC4345" w:rsidRPr="001F1463" w:rsidRDefault="004F7514" w:rsidP="00064E02">
            <w:pPr>
              <w:pStyle w:val="23"/>
              <w:spacing w:line="240" w:lineRule="auto"/>
              <w:ind w:left="0"/>
              <w:jc w:val="center"/>
            </w:pPr>
            <w:r>
              <w:t>485,8</w:t>
            </w:r>
          </w:p>
        </w:tc>
        <w:tc>
          <w:tcPr>
            <w:tcW w:w="1620" w:type="dxa"/>
          </w:tcPr>
          <w:p w:rsidR="00BC4345" w:rsidRPr="00FD4594" w:rsidRDefault="004F7514" w:rsidP="00DE0309">
            <w:pPr>
              <w:pStyle w:val="23"/>
              <w:spacing w:line="240" w:lineRule="auto"/>
              <w:ind w:left="0"/>
              <w:jc w:val="center"/>
            </w:pPr>
            <w:r>
              <w:t>534,4</w:t>
            </w:r>
          </w:p>
        </w:tc>
        <w:tc>
          <w:tcPr>
            <w:tcW w:w="1428" w:type="dxa"/>
          </w:tcPr>
          <w:p w:rsidR="00BC4345" w:rsidRPr="00FD4594" w:rsidRDefault="004F7514" w:rsidP="00DE0309">
            <w:pPr>
              <w:pStyle w:val="23"/>
              <w:spacing w:line="240" w:lineRule="auto"/>
              <w:ind w:left="0"/>
              <w:jc w:val="center"/>
            </w:pPr>
            <w:r>
              <w:t>534,4</w:t>
            </w:r>
          </w:p>
        </w:tc>
        <w:tc>
          <w:tcPr>
            <w:tcW w:w="1687" w:type="dxa"/>
          </w:tcPr>
          <w:p w:rsidR="00BC4345" w:rsidRPr="00FD4594" w:rsidRDefault="004F7514" w:rsidP="00DE0309">
            <w:pPr>
              <w:pStyle w:val="23"/>
              <w:spacing w:line="240" w:lineRule="auto"/>
              <w:ind w:left="0"/>
              <w:jc w:val="center"/>
            </w:pPr>
            <w:r>
              <w:t>534,4</w:t>
            </w:r>
          </w:p>
        </w:tc>
      </w:tr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году, тыс.рыб</w:t>
            </w:r>
          </w:p>
        </w:tc>
        <w:tc>
          <w:tcPr>
            <w:tcW w:w="143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Pr="006C30CB" w:rsidRDefault="004F7514" w:rsidP="00DE0309">
            <w:pPr>
              <w:pStyle w:val="23"/>
              <w:spacing w:line="240" w:lineRule="auto"/>
              <w:ind w:left="0"/>
              <w:jc w:val="center"/>
            </w:pPr>
            <w:r>
              <w:t>48,6</w:t>
            </w:r>
          </w:p>
        </w:tc>
        <w:tc>
          <w:tcPr>
            <w:tcW w:w="1428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  <w:tc>
          <w:tcPr>
            <w:tcW w:w="1687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</w:tr>
      <w:tr w:rsidR="00BC4345" w:rsidRPr="00340DAD" w:rsidTr="00DE0309">
        <w:trPr>
          <w:jc w:val="center"/>
        </w:trPr>
        <w:tc>
          <w:tcPr>
            <w:tcW w:w="2936" w:type="dxa"/>
          </w:tcPr>
          <w:p w:rsidR="00BC4345" w:rsidRPr="001F1463" w:rsidRDefault="00BC4345" w:rsidP="00DE0309">
            <w:pPr>
              <w:pStyle w:val="23"/>
              <w:spacing w:line="240" w:lineRule="auto"/>
              <w:ind w:left="0"/>
              <w:rPr>
                <w:sz w:val="16"/>
                <w:szCs w:val="16"/>
              </w:rPr>
            </w:pPr>
            <w:r w:rsidRPr="001F1463">
              <w:rPr>
                <w:sz w:val="16"/>
                <w:szCs w:val="16"/>
              </w:rPr>
              <w:t>Прирост к предыдущему году , %</w:t>
            </w:r>
          </w:p>
        </w:tc>
        <w:tc>
          <w:tcPr>
            <w:tcW w:w="1435" w:type="dxa"/>
          </w:tcPr>
          <w:p w:rsidR="00BC4345" w:rsidRPr="00340DAD" w:rsidRDefault="00BC4345" w:rsidP="00DE0309">
            <w:pPr>
              <w:pStyle w:val="23"/>
              <w:spacing w:line="240" w:lineRule="auto"/>
              <w:ind w:left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</w:tcPr>
          <w:p w:rsidR="00BC4345" w:rsidRDefault="004F7514" w:rsidP="006C30CB">
            <w:pPr>
              <w:pStyle w:val="23"/>
              <w:spacing w:line="240" w:lineRule="auto"/>
              <w:ind w:left="0"/>
              <w:jc w:val="center"/>
            </w:pPr>
            <w:r>
              <w:t>10,0</w:t>
            </w:r>
          </w:p>
          <w:p w:rsidR="006F368A" w:rsidRPr="006C30CB" w:rsidRDefault="006F368A" w:rsidP="006C30CB">
            <w:pPr>
              <w:pStyle w:val="23"/>
              <w:spacing w:line="240" w:lineRule="auto"/>
              <w:ind w:left="0"/>
              <w:jc w:val="center"/>
            </w:pPr>
          </w:p>
        </w:tc>
        <w:tc>
          <w:tcPr>
            <w:tcW w:w="1428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  <w:tc>
          <w:tcPr>
            <w:tcW w:w="1687" w:type="dxa"/>
          </w:tcPr>
          <w:p w:rsidR="00BC4345" w:rsidRPr="006C30CB" w:rsidRDefault="00BC4345" w:rsidP="00DE0309">
            <w:pPr>
              <w:pStyle w:val="23"/>
              <w:spacing w:line="240" w:lineRule="auto"/>
              <w:ind w:left="0"/>
              <w:jc w:val="center"/>
            </w:pPr>
            <w:r w:rsidRPr="006C30CB">
              <w:t>0</w:t>
            </w:r>
          </w:p>
        </w:tc>
      </w:tr>
    </w:tbl>
    <w:p w:rsidR="00BC4345" w:rsidRDefault="00BC4345" w:rsidP="00C83351">
      <w:pPr>
        <w:pStyle w:val="a4"/>
        <w:ind w:firstLine="0"/>
        <w:rPr>
          <w:szCs w:val="32"/>
        </w:rPr>
      </w:pPr>
      <w:r w:rsidRPr="00370804">
        <w:rPr>
          <w:szCs w:val="32"/>
        </w:rPr>
        <w:t>Расходы на доплату к муниципальной пенси</w:t>
      </w:r>
      <w:r w:rsidR="00064E02">
        <w:rPr>
          <w:szCs w:val="32"/>
        </w:rPr>
        <w:t>и муниципальным служащим на 20</w:t>
      </w:r>
      <w:r w:rsidR="000568B7">
        <w:rPr>
          <w:szCs w:val="32"/>
        </w:rPr>
        <w:t>2</w:t>
      </w:r>
      <w:r w:rsidR="00C95946">
        <w:rPr>
          <w:szCs w:val="32"/>
        </w:rPr>
        <w:t>2</w:t>
      </w:r>
      <w:r w:rsidR="00302AB4">
        <w:rPr>
          <w:szCs w:val="32"/>
        </w:rPr>
        <w:t>-202</w:t>
      </w:r>
      <w:r w:rsidR="00C95946">
        <w:rPr>
          <w:szCs w:val="32"/>
        </w:rPr>
        <w:t xml:space="preserve">4 </w:t>
      </w:r>
      <w:r w:rsidRPr="00370804">
        <w:rPr>
          <w:szCs w:val="32"/>
        </w:rPr>
        <w:t>годы заложены согласно расчета</w:t>
      </w:r>
      <w:r>
        <w:rPr>
          <w:szCs w:val="32"/>
        </w:rPr>
        <w:t>.</w:t>
      </w:r>
    </w:p>
    <w:p w:rsidR="00CB6B99" w:rsidRPr="00CB6B99" w:rsidRDefault="00CB6B99" w:rsidP="00CB6B99">
      <w:pPr>
        <w:pStyle w:val="a4"/>
        <w:ind w:firstLine="0"/>
        <w:rPr>
          <w:b/>
          <w:szCs w:val="32"/>
        </w:rPr>
      </w:pPr>
    </w:p>
    <w:p w:rsidR="00C83351" w:rsidRPr="00C83351" w:rsidRDefault="00C83351" w:rsidP="00C83351">
      <w:pPr>
        <w:pStyle w:val="a4"/>
        <w:ind w:firstLine="0"/>
        <w:jc w:val="center"/>
        <w:rPr>
          <w:b/>
          <w:szCs w:val="28"/>
        </w:rPr>
      </w:pPr>
      <w:r w:rsidRPr="00C83351">
        <w:rPr>
          <w:b/>
          <w:szCs w:val="28"/>
        </w:rPr>
        <w:t>Условно-утвержденные расходы-9900</w:t>
      </w:r>
    </w:p>
    <w:p w:rsidR="00C83351" w:rsidRDefault="00C83351" w:rsidP="00C83351">
      <w:pPr>
        <w:pStyle w:val="a4"/>
        <w:ind w:firstLine="0"/>
        <w:jc w:val="center"/>
        <w:rPr>
          <w:b/>
          <w:szCs w:val="28"/>
        </w:rPr>
      </w:pPr>
      <w:r w:rsidRPr="00C83351">
        <w:rPr>
          <w:b/>
          <w:szCs w:val="28"/>
        </w:rPr>
        <w:t>Условно-утвержденные расходы-9999</w:t>
      </w:r>
    </w:p>
    <w:p w:rsidR="008A1FD1" w:rsidRPr="00C83351" w:rsidRDefault="008A1FD1" w:rsidP="00C83351">
      <w:pPr>
        <w:pStyle w:val="a4"/>
        <w:ind w:firstLine="0"/>
        <w:jc w:val="center"/>
        <w:rPr>
          <w:b/>
          <w:szCs w:val="28"/>
        </w:rPr>
      </w:pPr>
    </w:p>
    <w:p w:rsidR="00C83351" w:rsidRPr="00C83351" w:rsidRDefault="00C83351" w:rsidP="00CB6B99">
      <w:pPr>
        <w:pStyle w:val="a4"/>
        <w:ind w:firstLine="0"/>
        <w:rPr>
          <w:szCs w:val="28"/>
        </w:rPr>
      </w:pPr>
      <w:r w:rsidRPr="00C83351">
        <w:rPr>
          <w:szCs w:val="28"/>
        </w:rPr>
        <w:t>В соответствии с требованиями Бюджетного кодекса Российской Федерации (ст.184.1) при формировании проекта бюджета на плановый период предусмотрены условно-утвержденные расходы на 202</w:t>
      </w:r>
      <w:r w:rsidR="002B0DEB">
        <w:rPr>
          <w:szCs w:val="28"/>
        </w:rPr>
        <w:t>5</w:t>
      </w:r>
      <w:r w:rsidRPr="00C83351">
        <w:rPr>
          <w:szCs w:val="28"/>
        </w:rPr>
        <w:t xml:space="preserve"> год в объеме 2,5% и на 202</w:t>
      </w:r>
      <w:r w:rsidR="002B0DEB">
        <w:rPr>
          <w:szCs w:val="28"/>
        </w:rPr>
        <w:t>5</w:t>
      </w:r>
      <w:r w:rsidR="00CB6B99">
        <w:rPr>
          <w:szCs w:val="28"/>
        </w:rPr>
        <w:t xml:space="preserve"> </w:t>
      </w:r>
      <w:r w:rsidRPr="00C83351">
        <w:rPr>
          <w:szCs w:val="28"/>
        </w:rPr>
        <w:t xml:space="preserve">год  объеме 5% от общего объема расходов бюджета (без учета </w:t>
      </w:r>
      <w:r w:rsidRPr="00C83351">
        <w:rPr>
          <w:szCs w:val="28"/>
        </w:rPr>
        <w:lastRenderedPageBreak/>
        <w:t>расходов бюджета), предусмотренных за счет межбюджетных   трансфертов из других бюджетов бюджетной системы Российской Федерации, имеющих целевое назначение следующими суммами:</w:t>
      </w:r>
    </w:p>
    <w:p w:rsidR="00C83351" w:rsidRPr="00C83351" w:rsidRDefault="00C83351" w:rsidP="00C83351">
      <w:pPr>
        <w:pStyle w:val="a4"/>
        <w:ind w:firstLine="851"/>
        <w:jc w:val="left"/>
        <w:rPr>
          <w:szCs w:val="28"/>
        </w:rPr>
      </w:pPr>
      <w:r w:rsidRPr="00C83351">
        <w:rPr>
          <w:szCs w:val="28"/>
        </w:rPr>
        <w:t>На 202</w:t>
      </w:r>
      <w:r w:rsidR="002B0DEB">
        <w:rPr>
          <w:szCs w:val="28"/>
        </w:rPr>
        <w:t>6</w:t>
      </w:r>
      <w:r w:rsidRPr="00C83351">
        <w:rPr>
          <w:szCs w:val="28"/>
        </w:rPr>
        <w:t xml:space="preserve"> год в размере </w:t>
      </w:r>
      <w:r w:rsidR="00341A5F">
        <w:rPr>
          <w:szCs w:val="28"/>
        </w:rPr>
        <w:t>142,0</w:t>
      </w:r>
      <w:r w:rsidR="000B4FFC">
        <w:rPr>
          <w:szCs w:val="28"/>
        </w:rPr>
        <w:t xml:space="preserve"> </w:t>
      </w:r>
      <w:r w:rsidRPr="00C83351">
        <w:rPr>
          <w:szCs w:val="28"/>
        </w:rPr>
        <w:t>тыс.руб</w:t>
      </w:r>
      <w:r w:rsidR="009D19CC">
        <w:rPr>
          <w:szCs w:val="28"/>
        </w:rPr>
        <w:t>.;</w:t>
      </w:r>
    </w:p>
    <w:p w:rsidR="00C83351" w:rsidRPr="00C83351" w:rsidRDefault="00C83351" w:rsidP="00C83351">
      <w:pPr>
        <w:pStyle w:val="a4"/>
        <w:ind w:firstLine="851"/>
        <w:jc w:val="left"/>
        <w:rPr>
          <w:szCs w:val="28"/>
        </w:rPr>
      </w:pPr>
      <w:r w:rsidRPr="00C83351">
        <w:rPr>
          <w:szCs w:val="28"/>
        </w:rPr>
        <w:t>На 202</w:t>
      </w:r>
      <w:r w:rsidR="002B0DEB">
        <w:rPr>
          <w:szCs w:val="28"/>
        </w:rPr>
        <w:t>7</w:t>
      </w:r>
      <w:r w:rsidRPr="00C83351">
        <w:rPr>
          <w:szCs w:val="28"/>
        </w:rPr>
        <w:t xml:space="preserve">год в размере </w:t>
      </w:r>
      <w:r w:rsidR="00B7710E">
        <w:rPr>
          <w:szCs w:val="28"/>
        </w:rPr>
        <w:t>324,3</w:t>
      </w:r>
      <w:r w:rsidRPr="00C83351">
        <w:rPr>
          <w:szCs w:val="28"/>
        </w:rPr>
        <w:t xml:space="preserve"> тыс.руб</w:t>
      </w:r>
      <w:r w:rsidR="009D19CC">
        <w:rPr>
          <w:szCs w:val="28"/>
        </w:rPr>
        <w:t>.</w:t>
      </w:r>
      <w:r w:rsidRPr="00C83351">
        <w:rPr>
          <w:szCs w:val="28"/>
        </w:rPr>
        <w:t>;</w:t>
      </w:r>
    </w:p>
    <w:p w:rsidR="000568B7" w:rsidRPr="00C83351" w:rsidRDefault="00C83351" w:rsidP="00C83351">
      <w:pPr>
        <w:pStyle w:val="a4"/>
        <w:ind w:firstLine="0"/>
        <w:rPr>
          <w:szCs w:val="28"/>
        </w:rPr>
      </w:pPr>
      <w:r w:rsidRPr="00C83351">
        <w:rPr>
          <w:szCs w:val="28"/>
        </w:rPr>
        <w:t xml:space="preserve">Формирование проекта бюджета в части источников финансирования   дефицита бюджета, структуры и объема муниципального долга осуществлялось исходя из приоритетов бюджетной политики в сфере управления муниципальным долгом </w:t>
      </w:r>
      <w:r w:rsidR="00EF0904">
        <w:rPr>
          <w:szCs w:val="28"/>
        </w:rPr>
        <w:t>Октябрьского</w:t>
      </w:r>
      <w:r w:rsidRPr="00C83351">
        <w:rPr>
          <w:szCs w:val="28"/>
        </w:rPr>
        <w:t>сельсовета Краснозерского района Новосибирской области.</w:t>
      </w:r>
    </w:p>
    <w:p w:rsidR="00C83351" w:rsidRPr="00C83351" w:rsidRDefault="00C83351" w:rsidP="00C83351">
      <w:pPr>
        <w:pStyle w:val="a4"/>
        <w:ind w:firstLine="0"/>
        <w:rPr>
          <w:szCs w:val="28"/>
        </w:rPr>
      </w:pPr>
    </w:p>
    <w:p w:rsidR="00BC4345" w:rsidRPr="001F1463" w:rsidRDefault="009F04AC" w:rsidP="00C83351">
      <w:pPr>
        <w:pStyle w:val="a4"/>
        <w:ind w:firstLine="0"/>
      </w:pPr>
      <w:r>
        <w:t xml:space="preserve">Бюджет </w:t>
      </w:r>
      <w:r w:rsidR="00EF0904">
        <w:t>Октябрьского</w:t>
      </w:r>
      <w:r w:rsidR="00BC4345" w:rsidRPr="001F1463">
        <w:t>сельсовета Краснозерского райо</w:t>
      </w:r>
      <w:r w:rsidR="009D6346">
        <w:t>на Новосибирской области н</w:t>
      </w:r>
      <w:r w:rsidR="00302AB4">
        <w:t>а 20</w:t>
      </w:r>
      <w:r w:rsidR="000568B7">
        <w:t>2</w:t>
      </w:r>
      <w:r w:rsidR="002B0DEB">
        <w:t>5</w:t>
      </w:r>
      <w:r w:rsidR="00302AB4">
        <w:t xml:space="preserve"> год и плановый период 202</w:t>
      </w:r>
      <w:r w:rsidR="00B7710E">
        <w:t>6</w:t>
      </w:r>
      <w:r w:rsidR="00BC4345" w:rsidRPr="001F1463">
        <w:t>-20</w:t>
      </w:r>
      <w:r w:rsidR="009D6346">
        <w:t>2</w:t>
      </w:r>
      <w:r w:rsidR="002B0DEB">
        <w:t>7</w:t>
      </w:r>
      <w:r w:rsidR="00BC4345" w:rsidRPr="001F1463">
        <w:t xml:space="preserve"> годов запланирован сбалансированным.</w:t>
      </w:r>
    </w:p>
    <w:p w:rsidR="00BC4345" w:rsidRPr="001F1463" w:rsidRDefault="00BC4345" w:rsidP="00E73770">
      <w:pPr>
        <w:pStyle w:val="a4"/>
        <w:ind w:firstLine="851"/>
      </w:pPr>
    </w:p>
    <w:p w:rsidR="00BC4345" w:rsidRPr="001F1463" w:rsidRDefault="009F04AC" w:rsidP="00E2494A">
      <w:pPr>
        <w:pStyle w:val="a4"/>
        <w:ind w:firstLine="0"/>
        <w:jc w:val="left"/>
      </w:pPr>
      <w:r>
        <w:t xml:space="preserve">Глава </w:t>
      </w:r>
      <w:r w:rsidR="00EF0904">
        <w:t>Октябрьского</w:t>
      </w:r>
      <w:r w:rsidR="00BC4345" w:rsidRPr="001F1463">
        <w:t>сельсовета</w:t>
      </w:r>
    </w:p>
    <w:p w:rsidR="00D972EE" w:rsidRDefault="00D972EE" w:rsidP="00E2494A">
      <w:pPr>
        <w:pStyle w:val="a4"/>
        <w:ind w:firstLine="0"/>
        <w:jc w:val="left"/>
      </w:pPr>
      <w:r>
        <w:t xml:space="preserve">Краснозерского района </w:t>
      </w:r>
    </w:p>
    <w:p w:rsidR="00BC4345" w:rsidRPr="001F1463" w:rsidRDefault="00D972EE" w:rsidP="00E2494A">
      <w:pPr>
        <w:pStyle w:val="a4"/>
        <w:ind w:firstLine="0"/>
        <w:jc w:val="left"/>
      </w:pPr>
      <w:r>
        <w:t>Н</w:t>
      </w:r>
      <w:r w:rsidR="00BC4345" w:rsidRPr="001F1463">
        <w:t>овосибирской обла</w:t>
      </w:r>
      <w:r w:rsidR="009F04AC">
        <w:t xml:space="preserve">сти                            </w:t>
      </w:r>
      <w:r w:rsidR="002B0DEB">
        <w:t>Зятьков Ю.Н.</w:t>
      </w:r>
    </w:p>
    <w:p w:rsidR="00CB6B99" w:rsidRDefault="00CB6B99" w:rsidP="00B46B46">
      <w:pPr>
        <w:rPr>
          <w:sz w:val="20"/>
        </w:rPr>
      </w:pPr>
    </w:p>
    <w:p w:rsidR="00CB6B99" w:rsidRDefault="00CB6B99" w:rsidP="00B46B46">
      <w:pPr>
        <w:rPr>
          <w:sz w:val="20"/>
        </w:rPr>
      </w:pPr>
    </w:p>
    <w:p w:rsidR="00CB6B99" w:rsidRPr="00CB6B99" w:rsidRDefault="00CB6B99" w:rsidP="00B46B46">
      <w:pPr>
        <w:rPr>
          <w:sz w:val="20"/>
        </w:rPr>
      </w:pPr>
    </w:p>
    <w:sectPr w:rsidR="00CB6B99" w:rsidRPr="00CB6B99" w:rsidSect="00C92203">
      <w:footerReference w:type="even" r:id="rId8"/>
      <w:footerReference w:type="default" r:id="rId9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1A3" w:rsidRDefault="009A61A3">
      <w:r>
        <w:separator/>
      </w:r>
    </w:p>
  </w:endnote>
  <w:endnote w:type="continuationSeparator" w:id="1">
    <w:p w:rsidR="009A61A3" w:rsidRDefault="009A6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C" w:rsidRDefault="00B00718" w:rsidP="00645AD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67A2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67A2C" w:rsidRDefault="00567A2C" w:rsidP="00645ADA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A2C" w:rsidRDefault="00B00718" w:rsidP="00645AD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67A2C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575AF">
      <w:rPr>
        <w:rStyle w:val="ab"/>
        <w:noProof/>
      </w:rPr>
      <w:t>4</w:t>
    </w:r>
    <w:r>
      <w:rPr>
        <w:rStyle w:val="ab"/>
      </w:rPr>
      <w:fldChar w:fldCharType="end"/>
    </w:r>
  </w:p>
  <w:p w:rsidR="00567A2C" w:rsidRDefault="00567A2C" w:rsidP="00645ADA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1A3" w:rsidRDefault="009A61A3">
      <w:r>
        <w:separator/>
      </w:r>
    </w:p>
  </w:footnote>
  <w:footnote w:type="continuationSeparator" w:id="1">
    <w:p w:rsidR="009A61A3" w:rsidRDefault="009A6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29DC"/>
    <w:multiLevelType w:val="hybridMultilevel"/>
    <w:tmpl w:val="DF44C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162852"/>
    <w:multiLevelType w:val="hybridMultilevel"/>
    <w:tmpl w:val="5804FBF2"/>
    <w:lvl w:ilvl="0" w:tplc="FFFFFFFF">
      <w:start w:val="1"/>
      <w:numFmt w:val="decimal"/>
      <w:lvlText w:val="%1."/>
      <w:lvlJc w:val="left"/>
      <w:pPr>
        <w:tabs>
          <w:tab w:val="num" w:pos="1290"/>
        </w:tabs>
        <w:ind w:left="1290" w:hanging="5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">
    <w:nsid w:val="0675615F"/>
    <w:multiLevelType w:val="multilevel"/>
    <w:tmpl w:val="6888B64C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15BC0BC3"/>
    <w:multiLevelType w:val="hybridMultilevel"/>
    <w:tmpl w:val="B46C15D8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9300351"/>
    <w:multiLevelType w:val="singleLevel"/>
    <w:tmpl w:val="6BECC5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4297AC0"/>
    <w:multiLevelType w:val="hybridMultilevel"/>
    <w:tmpl w:val="3A10C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BF2D59"/>
    <w:multiLevelType w:val="hybridMultilevel"/>
    <w:tmpl w:val="B068044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B713BC9"/>
    <w:multiLevelType w:val="hybridMultilevel"/>
    <w:tmpl w:val="91A016B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C55946"/>
    <w:multiLevelType w:val="hybridMultilevel"/>
    <w:tmpl w:val="BE543EB6"/>
    <w:lvl w:ilvl="0" w:tplc="107248C0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EAD67D2"/>
    <w:multiLevelType w:val="hybridMultilevel"/>
    <w:tmpl w:val="48D8E448"/>
    <w:lvl w:ilvl="0" w:tplc="5E22BB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272AF"/>
    <w:multiLevelType w:val="hybridMultilevel"/>
    <w:tmpl w:val="2EB88F2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3C3194"/>
    <w:multiLevelType w:val="hybridMultilevel"/>
    <w:tmpl w:val="542CA168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9228ACA4"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393A2B55"/>
    <w:multiLevelType w:val="hybridMultilevel"/>
    <w:tmpl w:val="188293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  <w:rPr>
        <w:rFonts w:cs="Times New Roman"/>
      </w:rPr>
    </w:lvl>
  </w:abstractNum>
  <w:abstractNum w:abstractNumId="13">
    <w:nsid w:val="43ED16E8"/>
    <w:multiLevelType w:val="hybridMultilevel"/>
    <w:tmpl w:val="4686ED44"/>
    <w:lvl w:ilvl="0" w:tplc="07187CF2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cs="Times New Roman" w:hint="default"/>
      </w:rPr>
    </w:lvl>
    <w:lvl w:ilvl="1" w:tplc="D3A63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F76F0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A41F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CAA6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474CB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44EC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7E853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5D8F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A6C68D6"/>
    <w:multiLevelType w:val="hybridMultilevel"/>
    <w:tmpl w:val="5BB46B02"/>
    <w:lvl w:ilvl="0" w:tplc="401275FA">
      <w:start w:val="4"/>
      <w:numFmt w:val="bullet"/>
      <w:lvlText w:val="-"/>
      <w:lvlJc w:val="left"/>
      <w:pPr>
        <w:tabs>
          <w:tab w:val="num" w:pos="1560"/>
        </w:tabs>
        <w:ind w:left="1560" w:hanging="10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539966CF"/>
    <w:multiLevelType w:val="hybridMultilevel"/>
    <w:tmpl w:val="1A3A9236"/>
    <w:lvl w:ilvl="0" w:tplc="4FACD67E">
      <w:numFmt w:val="bullet"/>
      <w:lvlText w:val=""/>
      <w:lvlJc w:val="left"/>
      <w:pPr>
        <w:tabs>
          <w:tab w:val="num" w:pos="990"/>
        </w:tabs>
        <w:ind w:left="990" w:hanging="63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D42168"/>
    <w:multiLevelType w:val="hybridMultilevel"/>
    <w:tmpl w:val="4E84A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E869F5"/>
    <w:multiLevelType w:val="singleLevel"/>
    <w:tmpl w:val="6BECC5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55406C6"/>
    <w:multiLevelType w:val="hybridMultilevel"/>
    <w:tmpl w:val="F56EF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64E19EF"/>
    <w:multiLevelType w:val="hybridMultilevel"/>
    <w:tmpl w:val="16A404C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5A28C7"/>
    <w:multiLevelType w:val="hybridMultilevel"/>
    <w:tmpl w:val="4E06BD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7A40BA"/>
    <w:multiLevelType w:val="hybridMultilevel"/>
    <w:tmpl w:val="C764C6B2"/>
    <w:lvl w:ilvl="0" w:tplc="FFFFFFFF">
      <w:start w:val="1"/>
      <w:numFmt w:val="bullet"/>
      <w:lvlText w:val=""/>
      <w:lvlJc w:val="left"/>
      <w:pPr>
        <w:tabs>
          <w:tab w:val="num" w:pos="993"/>
        </w:tabs>
        <w:ind w:left="709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E054E24"/>
    <w:multiLevelType w:val="singleLevel"/>
    <w:tmpl w:val="0A4C5594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0"/>
  </w:num>
  <w:num w:numId="5">
    <w:abstractNumId w:val="5"/>
  </w:num>
  <w:num w:numId="6">
    <w:abstractNumId w:val="2"/>
  </w:num>
  <w:num w:numId="7">
    <w:abstractNumId w:val="11"/>
  </w:num>
  <w:num w:numId="8">
    <w:abstractNumId w:val="22"/>
  </w:num>
  <w:num w:numId="9">
    <w:abstractNumId w:val="18"/>
  </w:num>
  <w:num w:numId="10">
    <w:abstractNumId w:val="1"/>
  </w:num>
  <w:num w:numId="11">
    <w:abstractNumId w:val="4"/>
  </w:num>
  <w:num w:numId="12">
    <w:abstractNumId w:val="17"/>
  </w:num>
  <w:num w:numId="13">
    <w:abstractNumId w:val="14"/>
  </w:num>
  <w:num w:numId="14">
    <w:abstractNumId w:val="21"/>
  </w:num>
  <w:num w:numId="15">
    <w:abstractNumId w:val="16"/>
  </w:num>
  <w:num w:numId="16">
    <w:abstractNumId w:val="15"/>
  </w:num>
  <w:num w:numId="17">
    <w:abstractNumId w:val="20"/>
  </w:num>
  <w:num w:numId="18">
    <w:abstractNumId w:val="19"/>
  </w:num>
  <w:num w:numId="19">
    <w:abstractNumId w:val="10"/>
  </w:num>
  <w:num w:numId="20">
    <w:abstractNumId w:val="9"/>
  </w:num>
  <w:num w:numId="21">
    <w:abstractNumId w:val="3"/>
  </w:num>
  <w:num w:numId="22">
    <w:abstractNumId w:val="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69D5"/>
    <w:rsid w:val="00007331"/>
    <w:rsid w:val="00007932"/>
    <w:rsid w:val="00007AB8"/>
    <w:rsid w:val="00007EE3"/>
    <w:rsid w:val="0001247D"/>
    <w:rsid w:val="00012785"/>
    <w:rsid w:val="00013D24"/>
    <w:rsid w:val="00013D95"/>
    <w:rsid w:val="0001483F"/>
    <w:rsid w:val="00020E2D"/>
    <w:rsid w:val="00021B3E"/>
    <w:rsid w:val="00021F35"/>
    <w:rsid w:val="000247F3"/>
    <w:rsid w:val="00024ABD"/>
    <w:rsid w:val="00024D34"/>
    <w:rsid w:val="00025581"/>
    <w:rsid w:val="00026AD9"/>
    <w:rsid w:val="00026F97"/>
    <w:rsid w:val="0003311D"/>
    <w:rsid w:val="00033D72"/>
    <w:rsid w:val="00034ED0"/>
    <w:rsid w:val="000373E5"/>
    <w:rsid w:val="000377E8"/>
    <w:rsid w:val="0004138E"/>
    <w:rsid w:val="00044959"/>
    <w:rsid w:val="00044D15"/>
    <w:rsid w:val="00045F84"/>
    <w:rsid w:val="00046201"/>
    <w:rsid w:val="00047A38"/>
    <w:rsid w:val="000504DD"/>
    <w:rsid w:val="000515EC"/>
    <w:rsid w:val="00051C82"/>
    <w:rsid w:val="000536EE"/>
    <w:rsid w:val="0005651E"/>
    <w:rsid w:val="000568B7"/>
    <w:rsid w:val="00056C95"/>
    <w:rsid w:val="000579F5"/>
    <w:rsid w:val="00060CEA"/>
    <w:rsid w:val="00061067"/>
    <w:rsid w:val="000610A7"/>
    <w:rsid w:val="0006220A"/>
    <w:rsid w:val="00062F2F"/>
    <w:rsid w:val="000633DB"/>
    <w:rsid w:val="00064E02"/>
    <w:rsid w:val="00066966"/>
    <w:rsid w:val="00075505"/>
    <w:rsid w:val="00090197"/>
    <w:rsid w:val="00092095"/>
    <w:rsid w:val="00092622"/>
    <w:rsid w:val="00092B9B"/>
    <w:rsid w:val="000937A2"/>
    <w:rsid w:val="000954A0"/>
    <w:rsid w:val="00095D36"/>
    <w:rsid w:val="00097A58"/>
    <w:rsid w:val="000A0EEF"/>
    <w:rsid w:val="000A50ED"/>
    <w:rsid w:val="000A62DD"/>
    <w:rsid w:val="000A7027"/>
    <w:rsid w:val="000B3F0F"/>
    <w:rsid w:val="000B4395"/>
    <w:rsid w:val="000B4FFC"/>
    <w:rsid w:val="000B5596"/>
    <w:rsid w:val="000B599D"/>
    <w:rsid w:val="000B6A28"/>
    <w:rsid w:val="000B78DE"/>
    <w:rsid w:val="000C0F52"/>
    <w:rsid w:val="000C19B1"/>
    <w:rsid w:val="000C22A3"/>
    <w:rsid w:val="000C2957"/>
    <w:rsid w:val="000C6F15"/>
    <w:rsid w:val="000C77D4"/>
    <w:rsid w:val="000D08D6"/>
    <w:rsid w:val="000D127F"/>
    <w:rsid w:val="000D4C40"/>
    <w:rsid w:val="000D746E"/>
    <w:rsid w:val="000D7DDB"/>
    <w:rsid w:val="000E22F1"/>
    <w:rsid w:val="000E2F01"/>
    <w:rsid w:val="000E45E8"/>
    <w:rsid w:val="000E47E4"/>
    <w:rsid w:val="000E6D51"/>
    <w:rsid w:val="000E7313"/>
    <w:rsid w:val="000F2B6A"/>
    <w:rsid w:val="000F4F38"/>
    <w:rsid w:val="000F6293"/>
    <w:rsid w:val="000F6CF8"/>
    <w:rsid w:val="001019FE"/>
    <w:rsid w:val="00102093"/>
    <w:rsid w:val="0010382B"/>
    <w:rsid w:val="001046D1"/>
    <w:rsid w:val="00112D1C"/>
    <w:rsid w:val="00113725"/>
    <w:rsid w:val="0011504D"/>
    <w:rsid w:val="00115F85"/>
    <w:rsid w:val="001203EA"/>
    <w:rsid w:val="00123943"/>
    <w:rsid w:val="00127232"/>
    <w:rsid w:val="001302C8"/>
    <w:rsid w:val="001304E1"/>
    <w:rsid w:val="00130ED3"/>
    <w:rsid w:val="00132DC2"/>
    <w:rsid w:val="00134853"/>
    <w:rsid w:val="001352DD"/>
    <w:rsid w:val="00135888"/>
    <w:rsid w:val="00136822"/>
    <w:rsid w:val="00136AA8"/>
    <w:rsid w:val="00136DAD"/>
    <w:rsid w:val="00142D97"/>
    <w:rsid w:val="00145A70"/>
    <w:rsid w:val="00146FC4"/>
    <w:rsid w:val="0014752E"/>
    <w:rsid w:val="00152DE8"/>
    <w:rsid w:val="00155CD3"/>
    <w:rsid w:val="00156C3D"/>
    <w:rsid w:val="00156D31"/>
    <w:rsid w:val="001573B1"/>
    <w:rsid w:val="00157F7F"/>
    <w:rsid w:val="00157FE5"/>
    <w:rsid w:val="0016108C"/>
    <w:rsid w:val="00162144"/>
    <w:rsid w:val="001627D5"/>
    <w:rsid w:val="00163193"/>
    <w:rsid w:val="0016324C"/>
    <w:rsid w:val="0016503C"/>
    <w:rsid w:val="00165617"/>
    <w:rsid w:val="00165DDA"/>
    <w:rsid w:val="00166FCC"/>
    <w:rsid w:val="00167482"/>
    <w:rsid w:val="00167758"/>
    <w:rsid w:val="001679D0"/>
    <w:rsid w:val="00167CCD"/>
    <w:rsid w:val="00170206"/>
    <w:rsid w:val="00171566"/>
    <w:rsid w:val="001722F9"/>
    <w:rsid w:val="001742DB"/>
    <w:rsid w:val="001749A1"/>
    <w:rsid w:val="00174F12"/>
    <w:rsid w:val="00175845"/>
    <w:rsid w:val="00175C4B"/>
    <w:rsid w:val="00175E82"/>
    <w:rsid w:val="0017600F"/>
    <w:rsid w:val="00176146"/>
    <w:rsid w:val="00176719"/>
    <w:rsid w:val="00180732"/>
    <w:rsid w:val="00182F3C"/>
    <w:rsid w:val="001839F8"/>
    <w:rsid w:val="001858F5"/>
    <w:rsid w:val="0018799C"/>
    <w:rsid w:val="0019226E"/>
    <w:rsid w:val="0019293A"/>
    <w:rsid w:val="00197243"/>
    <w:rsid w:val="001A13D7"/>
    <w:rsid w:val="001A3C0D"/>
    <w:rsid w:val="001A3F4C"/>
    <w:rsid w:val="001B139A"/>
    <w:rsid w:val="001B36B1"/>
    <w:rsid w:val="001B47B4"/>
    <w:rsid w:val="001B51C6"/>
    <w:rsid w:val="001B55B3"/>
    <w:rsid w:val="001B7B64"/>
    <w:rsid w:val="001C1CC4"/>
    <w:rsid w:val="001C2432"/>
    <w:rsid w:val="001C2CB4"/>
    <w:rsid w:val="001C32FE"/>
    <w:rsid w:val="001C492C"/>
    <w:rsid w:val="001C4A1F"/>
    <w:rsid w:val="001C52EF"/>
    <w:rsid w:val="001C5351"/>
    <w:rsid w:val="001C694B"/>
    <w:rsid w:val="001C6CE6"/>
    <w:rsid w:val="001D20FD"/>
    <w:rsid w:val="001D39A6"/>
    <w:rsid w:val="001D5820"/>
    <w:rsid w:val="001D5877"/>
    <w:rsid w:val="001D61B2"/>
    <w:rsid w:val="001D7EE2"/>
    <w:rsid w:val="001E313F"/>
    <w:rsid w:val="001E3E46"/>
    <w:rsid w:val="001E4014"/>
    <w:rsid w:val="001E52E8"/>
    <w:rsid w:val="001E52FE"/>
    <w:rsid w:val="001E72FB"/>
    <w:rsid w:val="001F1463"/>
    <w:rsid w:val="001F1589"/>
    <w:rsid w:val="001F2A40"/>
    <w:rsid w:val="001F730D"/>
    <w:rsid w:val="001F73E9"/>
    <w:rsid w:val="001F753F"/>
    <w:rsid w:val="001F75D6"/>
    <w:rsid w:val="001F7840"/>
    <w:rsid w:val="0020295A"/>
    <w:rsid w:val="00204423"/>
    <w:rsid w:val="002061F2"/>
    <w:rsid w:val="00207BD8"/>
    <w:rsid w:val="00207FB0"/>
    <w:rsid w:val="00210A03"/>
    <w:rsid w:val="00212877"/>
    <w:rsid w:val="002128B4"/>
    <w:rsid w:val="0021392F"/>
    <w:rsid w:val="00215785"/>
    <w:rsid w:val="002209A3"/>
    <w:rsid w:val="00221318"/>
    <w:rsid w:val="0022140B"/>
    <w:rsid w:val="0022247B"/>
    <w:rsid w:val="00222994"/>
    <w:rsid w:val="002305BE"/>
    <w:rsid w:val="00230B45"/>
    <w:rsid w:val="00237556"/>
    <w:rsid w:val="00241437"/>
    <w:rsid w:val="00242052"/>
    <w:rsid w:val="00242462"/>
    <w:rsid w:val="002433F1"/>
    <w:rsid w:val="00244FEF"/>
    <w:rsid w:val="002474A5"/>
    <w:rsid w:val="00250387"/>
    <w:rsid w:val="00251E28"/>
    <w:rsid w:val="00252BCE"/>
    <w:rsid w:val="002539E2"/>
    <w:rsid w:val="002558BD"/>
    <w:rsid w:val="002559D1"/>
    <w:rsid w:val="002565EE"/>
    <w:rsid w:val="00257E3E"/>
    <w:rsid w:val="00260284"/>
    <w:rsid w:val="00260CDD"/>
    <w:rsid w:val="00262839"/>
    <w:rsid w:val="00262D47"/>
    <w:rsid w:val="00266492"/>
    <w:rsid w:val="002727E0"/>
    <w:rsid w:val="00272B6E"/>
    <w:rsid w:val="0027436A"/>
    <w:rsid w:val="0027698E"/>
    <w:rsid w:val="00280801"/>
    <w:rsid w:val="00281F6E"/>
    <w:rsid w:val="002857EE"/>
    <w:rsid w:val="002906B4"/>
    <w:rsid w:val="0029127A"/>
    <w:rsid w:val="00294B70"/>
    <w:rsid w:val="002962FB"/>
    <w:rsid w:val="002965E7"/>
    <w:rsid w:val="00296850"/>
    <w:rsid w:val="00297D85"/>
    <w:rsid w:val="002A28CD"/>
    <w:rsid w:val="002A3805"/>
    <w:rsid w:val="002A3A04"/>
    <w:rsid w:val="002A6559"/>
    <w:rsid w:val="002B0C2A"/>
    <w:rsid w:val="002B0DEB"/>
    <w:rsid w:val="002B1DC3"/>
    <w:rsid w:val="002B1DC4"/>
    <w:rsid w:val="002B38E7"/>
    <w:rsid w:val="002B7452"/>
    <w:rsid w:val="002B7BA5"/>
    <w:rsid w:val="002C1296"/>
    <w:rsid w:val="002C1424"/>
    <w:rsid w:val="002C3062"/>
    <w:rsid w:val="002C55A4"/>
    <w:rsid w:val="002D1ED2"/>
    <w:rsid w:val="002D1EF9"/>
    <w:rsid w:val="002D2D77"/>
    <w:rsid w:val="002D4542"/>
    <w:rsid w:val="002E034D"/>
    <w:rsid w:val="002E1633"/>
    <w:rsid w:val="002E781F"/>
    <w:rsid w:val="002F0CDE"/>
    <w:rsid w:val="002F1272"/>
    <w:rsid w:val="002F2934"/>
    <w:rsid w:val="002F339E"/>
    <w:rsid w:val="002F3CF6"/>
    <w:rsid w:val="002F5386"/>
    <w:rsid w:val="002F73AD"/>
    <w:rsid w:val="003008B0"/>
    <w:rsid w:val="00302AB4"/>
    <w:rsid w:val="003036FA"/>
    <w:rsid w:val="00303ACD"/>
    <w:rsid w:val="0030453A"/>
    <w:rsid w:val="00305F48"/>
    <w:rsid w:val="00306AA9"/>
    <w:rsid w:val="00310AD0"/>
    <w:rsid w:val="00310E73"/>
    <w:rsid w:val="00311FB8"/>
    <w:rsid w:val="00312835"/>
    <w:rsid w:val="00313016"/>
    <w:rsid w:val="003146B4"/>
    <w:rsid w:val="00317D3A"/>
    <w:rsid w:val="003215A6"/>
    <w:rsid w:val="00325B67"/>
    <w:rsid w:val="00325CA0"/>
    <w:rsid w:val="00325F67"/>
    <w:rsid w:val="00326185"/>
    <w:rsid w:val="00326BEF"/>
    <w:rsid w:val="00327FE9"/>
    <w:rsid w:val="00330687"/>
    <w:rsid w:val="00335D38"/>
    <w:rsid w:val="003376EA"/>
    <w:rsid w:val="00337B77"/>
    <w:rsid w:val="0034039C"/>
    <w:rsid w:val="00340DAD"/>
    <w:rsid w:val="00341A5F"/>
    <w:rsid w:val="00342914"/>
    <w:rsid w:val="00342C81"/>
    <w:rsid w:val="00343D86"/>
    <w:rsid w:val="0034484B"/>
    <w:rsid w:val="0034484E"/>
    <w:rsid w:val="00345128"/>
    <w:rsid w:val="0034539F"/>
    <w:rsid w:val="00345DA4"/>
    <w:rsid w:val="0035022D"/>
    <w:rsid w:val="00350F25"/>
    <w:rsid w:val="0035547C"/>
    <w:rsid w:val="0035558C"/>
    <w:rsid w:val="0035563E"/>
    <w:rsid w:val="00355D95"/>
    <w:rsid w:val="003562FE"/>
    <w:rsid w:val="003575AF"/>
    <w:rsid w:val="003672D7"/>
    <w:rsid w:val="003705CE"/>
    <w:rsid w:val="00370804"/>
    <w:rsid w:val="00373E4B"/>
    <w:rsid w:val="0037419F"/>
    <w:rsid w:val="00374D84"/>
    <w:rsid w:val="00377357"/>
    <w:rsid w:val="00377B43"/>
    <w:rsid w:val="0038022F"/>
    <w:rsid w:val="003814C6"/>
    <w:rsid w:val="003825E4"/>
    <w:rsid w:val="00383361"/>
    <w:rsid w:val="00387754"/>
    <w:rsid w:val="0039250D"/>
    <w:rsid w:val="00395F6D"/>
    <w:rsid w:val="003A1021"/>
    <w:rsid w:val="003A1367"/>
    <w:rsid w:val="003A1CB3"/>
    <w:rsid w:val="003A4FF4"/>
    <w:rsid w:val="003A6EF4"/>
    <w:rsid w:val="003B0B7F"/>
    <w:rsid w:val="003B1D42"/>
    <w:rsid w:val="003B2719"/>
    <w:rsid w:val="003B301C"/>
    <w:rsid w:val="003B42EA"/>
    <w:rsid w:val="003B4EE6"/>
    <w:rsid w:val="003B6A0B"/>
    <w:rsid w:val="003B75C7"/>
    <w:rsid w:val="003C059D"/>
    <w:rsid w:val="003C1422"/>
    <w:rsid w:val="003C1C4C"/>
    <w:rsid w:val="003C3223"/>
    <w:rsid w:val="003C3421"/>
    <w:rsid w:val="003C3ED9"/>
    <w:rsid w:val="003C61CE"/>
    <w:rsid w:val="003C7585"/>
    <w:rsid w:val="003C7699"/>
    <w:rsid w:val="003D1F91"/>
    <w:rsid w:val="003D33E9"/>
    <w:rsid w:val="003D359D"/>
    <w:rsid w:val="003D656E"/>
    <w:rsid w:val="003D7486"/>
    <w:rsid w:val="003E2900"/>
    <w:rsid w:val="003E3ED9"/>
    <w:rsid w:val="003E4F4A"/>
    <w:rsid w:val="003E557C"/>
    <w:rsid w:val="003E5FD8"/>
    <w:rsid w:val="003E615E"/>
    <w:rsid w:val="003E69E4"/>
    <w:rsid w:val="003F3147"/>
    <w:rsid w:val="003F4048"/>
    <w:rsid w:val="003F4EC0"/>
    <w:rsid w:val="003F6DE2"/>
    <w:rsid w:val="003F6EF0"/>
    <w:rsid w:val="00401BB9"/>
    <w:rsid w:val="00402374"/>
    <w:rsid w:val="00402F8E"/>
    <w:rsid w:val="00405388"/>
    <w:rsid w:val="0041037C"/>
    <w:rsid w:val="004110C4"/>
    <w:rsid w:val="004118CC"/>
    <w:rsid w:val="00411A62"/>
    <w:rsid w:val="004144AA"/>
    <w:rsid w:val="00414995"/>
    <w:rsid w:val="0041620A"/>
    <w:rsid w:val="0041709F"/>
    <w:rsid w:val="004177C7"/>
    <w:rsid w:val="00421423"/>
    <w:rsid w:val="0042151F"/>
    <w:rsid w:val="004219C7"/>
    <w:rsid w:val="004225EB"/>
    <w:rsid w:val="00423217"/>
    <w:rsid w:val="004245A0"/>
    <w:rsid w:val="00424A35"/>
    <w:rsid w:val="00426632"/>
    <w:rsid w:val="0042761E"/>
    <w:rsid w:val="00427DBB"/>
    <w:rsid w:val="004304A9"/>
    <w:rsid w:val="0043111D"/>
    <w:rsid w:val="00433C6F"/>
    <w:rsid w:val="00437518"/>
    <w:rsid w:val="00441932"/>
    <w:rsid w:val="00441B72"/>
    <w:rsid w:val="00443398"/>
    <w:rsid w:val="00444BD6"/>
    <w:rsid w:val="00447663"/>
    <w:rsid w:val="00450806"/>
    <w:rsid w:val="00452910"/>
    <w:rsid w:val="00453A65"/>
    <w:rsid w:val="004554C4"/>
    <w:rsid w:val="00456F50"/>
    <w:rsid w:val="00457BE5"/>
    <w:rsid w:val="00460B19"/>
    <w:rsid w:val="0046148A"/>
    <w:rsid w:val="004619AE"/>
    <w:rsid w:val="00462145"/>
    <w:rsid w:val="00464271"/>
    <w:rsid w:val="004664A0"/>
    <w:rsid w:val="004667E9"/>
    <w:rsid w:val="00467056"/>
    <w:rsid w:val="00471278"/>
    <w:rsid w:val="00471D8E"/>
    <w:rsid w:val="00476F9E"/>
    <w:rsid w:val="00477299"/>
    <w:rsid w:val="00480DB5"/>
    <w:rsid w:val="00483950"/>
    <w:rsid w:val="004840E4"/>
    <w:rsid w:val="004858A7"/>
    <w:rsid w:val="00487168"/>
    <w:rsid w:val="0049035C"/>
    <w:rsid w:val="004906CC"/>
    <w:rsid w:val="00491296"/>
    <w:rsid w:val="0049275F"/>
    <w:rsid w:val="00493DDE"/>
    <w:rsid w:val="00494999"/>
    <w:rsid w:val="00496B36"/>
    <w:rsid w:val="004A1642"/>
    <w:rsid w:val="004A1F38"/>
    <w:rsid w:val="004A2118"/>
    <w:rsid w:val="004A315C"/>
    <w:rsid w:val="004A3F2A"/>
    <w:rsid w:val="004A4C1B"/>
    <w:rsid w:val="004A5F7A"/>
    <w:rsid w:val="004A7675"/>
    <w:rsid w:val="004B06A4"/>
    <w:rsid w:val="004B1AC1"/>
    <w:rsid w:val="004B2EB1"/>
    <w:rsid w:val="004B342D"/>
    <w:rsid w:val="004B7148"/>
    <w:rsid w:val="004C0D6C"/>
    <w:rsid w:val="004C26D2"/>
    <w:rsid w:val="004C2B55"/>
    <w:rsid w:val="004C48B0"/>
    <w:rsid w:val="004C5BB9"/>
    <w:rsid w:val="004C665E"/>
    <w:rsid w:val="004C763B"/>
    <w:rsid w:val="004D0CA0"/>
    <w:rsid w:val="004D1E7F"/>
    <w:rsid w:val="004D366D"/>
    <w:rsid w:val="004D45BB"/>
    <w:rsid w:val="004D5839"/>
    <w:rsid w:val="004D6B0B"/>
    <w:rsid w:val="004E13AB"/>
    <w:rsid w:val="004E31FF"/>
    <w:rsid w:val="004E442D"/>
    <w:rsid w:val="004E52AE"/>
    <w:rsid w:val="004E5DBD"/>
    <w:rsid w:val="004E609A"/>
    <w:rsid w:val="004E6922"/>
    <w:rsid w:val="004F299A"/>
    <w:rsid w:val="004F7514"/>
    <w:rsid w:val="005042B3"/>
    <w:rsid w:val="005044C8"/>
    <w:rsid w:val="00505A0D"/>
    <w:rsid w:val="00507248"/>
    <w:rsid w:val="00507DCB"/>
    <w:rsid w:val="005105D3"/>
    <w:rsid w:val="00511205"/>
    <w:rsid w:val="00512F17"/>
    <w:rsid w:val="00513F15"/>
    <w:rsid w:val="005153A4"/>
    <w:rsid w:val="00515913"/>
    <w:rsid w:val="005168A5"/>
    <w:rsid w:val="0051760D"/>
    <w:rsid w:val="005207AE"/>
    <w:rsid w:val="00521AE1"/>
    <w:rsid w:val="00521C34"/>
    <w:rsid w:val="005224F6"/>
    <w:rsid w:val="0052423A"/>
    <w:rsid w:val="00525BD0"/>
    <w:rsid w:val="00525D94"/>
    <w:rsid w:val="00526160"/>
    <w:rsid w:val="00526E4B"/>
    <w:rsid w:val="0053108D"/>
    <w:rsid w:val="00534B91"/>
    <w:rsid w:val="00534E1C"/>
    <w:rsid w:val="00535BEB"/>
    <w:rsid w:val="00537E27"/>
    <w:rsid w:val="00540011"/>
    <w:rsid w:val="005414CE"/>
    <w:rsid w:val="00542E97"/>
    <w:rsid w:val="00544442"/>
    <w:rsid w:val="00545380"/>
    <w:rsid w:val="00545576"/>
    <w:rsid w:val="00546E55"/>
    <w:rsid w:val="005505F5"/>
    <w:rsid w:val="00552AA3"/>
    <w:rsid w:val="0055497F"/>
    <w:rsid w:val="005568DA"/>
    <w:rsid w:val="00556C13"/>
    <w:rsid w:val="00561DD9"/>
    <w:rsid w:val="00562674"/>
    <w:rsid w:val="005677AE"/>
    <w:rsid w:val="00567A2C"/>
    <w:rsid w:val="0057154F"/>
    <w:rsid w:val="005720F9"/>
    <w:rsid w:val="005724EA"/>
    <w:rsid w:val="00573ADE"/>
    <w:rsid w:val="005740C1"/>
    <w:rsid w:val="005770F1"/>
    <w:rsid w:val="00580BC3"/>
    <w:rsid w:val="00581ACD"/>
    <w:rsid w:val="005838FD"/>
    <w:rsid w:val="0059357A"/>
    <w:rsid w:val="0059464D"/>
    <w:rsid w:val="00596807"/>
    <w:rsid w:val="00597EC3"/>
    <w:rsid w:val="005A1783"/>
    <w:rsid w:val="005A2980"/>
    <w:rsid w:val="005A350D"/>
    <w:rsid w:val="005A467A"/>
    <w:rsid w:val="005A517E"/>
    <w:rsid w:val="005B017D"/>
    <w:rsid w:val="005B071B"/>
    <w:rsid w:val="005B2D2F"/>
    <w:rsid w:val="005B3E84"/>
    <w:rsid w:val="005B4F7C"/>
    <w:rsid w:val="005B4FD5"/>
    <w:rsid w:val="005B5A89"/>
    <w:rsid w:val="005C10EA"/>
    <w:rsid w:val="005C2234"/>
    <w:rsid w:val="005C360C"/>
    <w:rsid w:val="005C3844"/>
    <w:rsid w:val="005C3910"/>
    <w:rsid w:val="005C429F"/>
    <w:rsid w:val="005C727D"/>
    <w:rsid w:val="005D09D9"/>
    <w:rsid w:val="005D36E5"/>
    <w:rsid w:val="005D3745"/>
    <w:rsid w:val="005D432D"/>
    <w:rsid w:val="005D4B7F"/>
    <w:rsid w:val="005D5160"/>
    <w:rsid w:val="005D5C7F"/>
    <w:rsid w:val="005D77F7"/>
    <w:rsid w:val="005E0390"/>
    <w:rsid w:val="005E04F9"/>
    <w:rsid w:val="005E0BA7"/>
    <w:rsid w:val="005E2350"/>
    <w:rsid w:val="005E43D7"/>
    <w:rsid w:val="005E58C9"/>
    <w:rsid w:val="005F0C7A"/>
    <w:rsid w:val="005F0F3C"/>
    <w:rsid w:val="005F2BB0"/>
    <w:rsid w:val="005F3009"/>
    <w:rsid w:val="005F50C3"/>
    <w:rsid w:val="005F58E7"/>
    <w:rsid w:val="0060077A"/>
    <w:rsid w:val="006023FB"/>
    <w:rsid w:val="006054C3"/>
    <w:rsid w:val="00605DEF"/>
    <w:rsid w:val="00610FD3"/>
    <w:rsid w:val="00611D79"/>
    <w:rsid w:val="00616070"/>
    <w:rsid w:val="00616EA2"/>
    <w:rsid w:val="00620514"/>
    <w:rsid w:val="00621B49"/>
    <w:rsid w:val="00625787"/>
    <w:rsid w:val="006265FE"/>
    <w:rsid w:val="00627147"/>
    <w:rsid w:val="00627E2F"/>
    <w:rsid w:val="006306C8"/>
    <w:rsid w:val="006328B2"/>
    <w:rsid w:val="00633B9A"/>
    <w:rsid w:val="00634FD6"/>
    <w:rsid w:val="00635BD6"/>
    <w:rsid w:val="0064086C"/>
    <w:rsid w:val="00640B6F"/>
    <w:rsid w:val="00644307"/>
    <w:rsid w:val="00645858"/>
    <w:rsid w:val="00645ADA"/>
    <w:rsid w:val="0064785D"/>
    <w:rsid w:val="00651E02"/>
    <w:rsid w:val="006557CF"/>
    <w:rsid w:val="00656ACD"/>
    <w:rsid w:val="00657E2F"/>
    <w:rsid w:val="00664B0B"/>
    <w:rsid w:val="00670588"/>
    <w:rsid w:val="00671616"/>
    <w:rsid w:val="00672CEC"/>
    <w:rsid w:val="006744DC"/>
    <w:rsid w:val="00674904"/>
    <w:rsid w:val="0067497A"/>
    <w:rsid w:val="0067740F"/>
    <w:rsid w:val="00680019"/>
    <w:rsid w:val="00681BBE"/>
    <w:rsid w:val="00684090"/>
    <w:rsid w:val="00684BD1"/>
    <w:rsid w:val="006907EC"/>
    <w:rsid w:val="00690BE6"/>
    <w:rsid w:val="0069186C"/>
    <w:rsid w:val="00691B48"/>
    <w:rsid w:val="0069217E"/>
    <w:rsid w:val="00693562"/>
    <w:rsid w:val="00694382"/>
    <w:rsid w:val="00694A82"/>
    <w:rsid w:val="006974DC"/>
    <w:rsid w:val="006A0FC1"/>
    <w:rsid w:val="006A43E5"/>
    <w:rsid w:val="006A632F"/>
    <w:rsid w:val="006A64F1"/>
    <w:rsid w:val="006B0537"/>
    <w:rsid w:val="006B410A"/>
    <w:rsid w:val="006B505B"/>
    <w:rsid w:val="006B63E0"/>
    <w:rsid w:val="006B64F3"/>
    <w:rsid w:val="006B6985"/>
    <w:rsid w:val="006C103F"/>
    <w:rsid w:val="006C30CB"/>
    <w:rsid w:val="006C330A"/>
    <w:rsid w:val="006C41B7"/>
    <w:rsid w:val="006C69DC"/>
    <w:rsid w:val="006C7591"/>
    <w:rsid w:val="006D008B"/>
    <w:rsid w:val="006D039E"/>
    <w:rsid w:val="006D368C"/>
    <w:rsid w:val="006D7345"/>
    <w:rsid w:val="006E02F6"/>
    <w:rsid w:val="006E5E2E"/>
    <w:rsid w:val="006E5F31"/>
    <w:rsid w:val="006E6BA3"/>
    <w:rsid w:val="006E73D7"/>
    <w:rsid w:val="006E783D"/>
    <w:rsid w:val="006F0677"/>
    <w:rsid w:val="006F368A"/>
    <w:rsid w:val="006F5ED3"/>
    <w:rsid w:val="006F6FF0"/>
    <w:rsid w:val="007001A2"/>
    <w:rsid w:val="0070085F"/>
    <w:rsid w:val="0070186F"/>
    <w:rsid w:val="00703174"/>
    <w:rsid w:val="0070375F"/>
    <w:rsid w:val="00703FE4"/>
    <w:rsid w:val="00705935"/>
    <w:rsid w:val="00706611"/>
    <w:rsid w:val="0071404F"/>
    <w:rsid w:val="00714413"/>
    <w:rsid w:val="00720E4B"/>
    <w:rsid w:val="00720FD9"/>
    <w:rsid w:val="0072251C"/>
    <w:rsid w:val="007234A5"/>
    <w:rsid w:val="0072768E"/>
    <w:rsid w:val="007323BC"/>
    <w:rsid w:val="00732A0D"/>
    <w:rsid w:val="007338EC"/>
    <w:rsid w:val="0073465D"/>
    <w:rsid w:val="00735905"/>
    <w:rsid w:val="00735B23"/>
    <w:rsid w:val="007373D4"/>
    <w:rsid w:val="0074062A"/>
    <w:rsid w:val="0074121C"/>
    <w:rsid w:val="007417FE"/>
    <w:rsid w:val="00741C95"/>
    <w:rsid w:val="00741CEC"/>
    <w:rsid w:val="007430AF"/>
    <w:rsid w:val="0074335E"/>
    <w:rsid w:val="00746154"/>
    <w:rsid w:val="007464DB"/>
    <w:rsid w:val="00746C59"/>
    <w:rsid w:val="007475F1"/>
    <w:rsid w:val="00747C9E"/>
    <w:rsid w:val="00750DB4"/>
    <w:rsid w:val="00751405"/>
    <w:rsid w:val="007528D2"/>
    <w:rsid w:val="0075367C"/>
    <w:rsid w:val="00753965"/>
    <w:rsid w:val="00755B25"/>
    <w:rsid w:val="007578AE"/>
    <w:rsid w:val="0076034C"/>
    <w:rsid w:val="007623B9"/>
    <w:rsid w:val="007633F0"/>
    <w:rsid w:val="00763A22"/>
    <w:rsid w:val="00764812"/>
    <w:rsid w:val="00766962"/>
    <w:rsid w:val="0076718B"/>
    <w:rsid w:val="007741A6"/>
    <w:rsid w:val="007746D8"/>
    <w:rsid w:val="00775D29"/>
    <w:rsid w:val="00775E86"/>
    <w:rsid w:val="00783558"/>
    <w:rsid w:val="00784619"/>
    <w:rsid w:val="007936E1"/>
    <w:rsid w:val="0079641B"/>
    <w:rsid w:val="00796704"/>
    <w:rsid w:val="007A03D0"/>
    <w:rsid w:val="007A0855"/>
    <w:rsid w:val="007A0920"/>
    <w:rsid w:val="007A2B61"/>
    <w:rsid w:val="007A317D"/>
    <w:rsid w:val="007A413C"/>
    <w:rsid w:val="007A5B47"/>
    <w:rsid w:val="007A731C"/>
    <w:rsid w:val="007A77F3"/>
    <w:rsid w:val="007B276A"/>
    <w:rsid w:val="007B66FF"/>
    <w:rsid w:val="007C0A89"/>
    <w:rsid w:val="007C0B6F"/>
    <w:rsid w:val="007C5934"/>
    <w:rsid w:val="007C6DBC"/>
    <w:rsid w:val="007C7729"/>
    <w:rsid w:val="007D4C54"/>
    <w:rsid w:val="007D4F5B"/>
    <w:rsid w:val="007D7B15"/>
    <w:rsid w:val="007D7CD8"/>
    <w:rsid w:val="007E11F7"/>
    <w:rsid w:val="007E168F"/>
    <w:rsid w:val="007E177C"/>
    <w:rsid w:val="007E1840"/>
    <w:rsid w:val="007E1A55"/>
    <w:rsid w:val="007E3CF3"/>
    <w:rsid w:val="007F0552"/>
    <w:rsid w:val="007F1360"/>
    <w:rsid w:val="007F265A"/>
    <w:rsid w:val="007F56CF"/>
    <w:rsid w:val="00800333"/>
    <w:rsid w:val="00800358"/>
    <w:rsid w:val="00801E13"/>
    <w:rsid w:val="0080202B"/>
    <w:rsid w:val="00812D97"/>
    <w:rsid w:val="0081626A"/>
    <w:rsid w:val="00816D4D"/>
    <w:rsid w:val="00823514"/>
    <w:rsid w:val="00823D6A"/>
    <w:rsid w:val="00825808"/>
    <w:rsid w:val="00825F4D"/>
    <w:rsid w:val="0082710B"/>
    <w:rsid w:val="0082775B"/>
    <w:rsid w:val="00830098"/>
    <w:rsid w:val="00833620"/>
    <w:rsid w:val="00833BAD"/>
    <w:rsid w:val="00835D38"/>
    <w:rsid w:val="0084402B"/>
    <w:rsid w:val="008443A2"/>
    <w:rsid w:val="00850D3D"/>
    <w:rsid w:val="00854583"/>
    <w:rsid w:val="00854B03"/>
    <w:rsid w:val="0085602C"/>
    <w:rsid w:val="00856213"/>
    <w:rsid w:val="00856922"/>
    <w:rsid w:val="00857959"/>
    <w:rsid w:val="00860904"/>
    <w:rsid w:val="00862F50"/>
    <w:rsid w:val="008647B1"/>
    <w:rsid w:val="00870F99"/>
    <w:rsid w:val="00872209"/>
    <w:rsid w:val="0087370B"/>
    <w:rsid w:val="00873BDF"/>
    <w:rsid w:val="008751B6"/>
    <w:rsid w:val="008763D7"/>
    <w:rsid w:val="00877EE6"/>
    <w:rsid w:val="00880C20"/>
    <w:rsid w:val="00880FCB"/>
    <w:rsid w:val="0088180A"/>
    <w:rsid w:val="00881FB3"/>
    <w:rsid w:val="008820A4"/>
    <w:rsid w:val="0088223A"/>
    <w:rsid w:val="00882539"/>
    <w:rsid w:val="008833AA"/>
    <w:rsid w:val="008833D0"/>
    <w:rsid w:val="00883BCD"/>
    <w:rsid w:val="00884012"/>
    <w:rsid w:val="008840D0"/>
    <w:rsid w:val="00884CBF"/>
    <w:rsid w:val="0088553E"/>
    <w:rsid w:val="00886878"/>
    <w:rsid w:val="008869D5"/>
    <w:rsid w:val="008903CE"/>
    <w:rsid w:val="00890D12"/>
    <w:rsid w:val="00890E03"/>
    <w:rsid w:val="00892F1E"/>
    <w:rsid w:val="008931EC"/>
    <w:rsid w:val="0089362C"/>
    <w:rsid w:val="00893EB8"/>
    <w:rsid w:val="008978E4"/>
    <w:rsid w:val="008979DA"/>
    <w:rsid w:val="008A0210"/>
    <w:rsid w:val="008A1FD1"/>
    <w:rsid w:val="008B072B"/>
    <w:rsid w:val="008B320C"/>
    <w:rsid w:val="008B36BF"/>
    <w:rsid w:val="008B4FC1"/>
    <w:rsid w:val="008B5262"/>
    <w:rsid w:val="008C07C0"/>
    <w:rsid w:val="008C3852"/>
    <w:rsid w:val="008C5756"/>
    <w:rsid w:val="008C6ECE"/>
    <w:rsid w:val="008C7BEE"/>
    <w:rsid w:val="008C7E98"/>
    <w:rsid w:val="008D10C8"/>
    <w:rsid w:val="008D1E27"/>
    <w:rsid w:val="008D20C0"/>
    <w:rsid w:val="008D2395"/>
    <w:rsid w:val="008D6159"/>
    <w:rsid w:val="008D6D80"/>
    <w:rsid w:val="008D741C"/>
    <w:rsid w:val="008E0A01"/>
    <w:rsid w:val="008E4612"/>
    <w:rsid w:val="008E4E8B"/>
    <w:rsid w:val="008E5FCC"/>
    <w:rsid w:val="008E7642"/>
    <w:rsid w:val="008E77EE"/>
    <w:rsid w:val="008E787A"/>
    <w:rsid w:val="008E7DE6"/>
    <w:rsid w:val="008F1089"/>
    <w:rsid w:val="008F1E3E"/>
    <w:rsid w:val="008F652D"/>
    <w:rsid w:val="00901B43"/>
    <w:rsid w:val="00902534"/>
    <w:rsid w:val="00906B51"/>
    <w:rsid w:val="00910D21"/>
    <w:rsid w:val="00910F93"/>
    <w:rsid w:val="0091136B"/>
    <w:rsid w:val="00911CE8"/>
    <w:rsid w:val="009142F4"/>
    <w:rsid w:val="0091574C"/>
    <w:rsid w:val="00915AAC"/>
    <w:rsid w:val="0091732F"/>
    <w:rsid w:val="00917D1A"/>
    <w:rsid w:val="009203D9"/>
    <w:rsid w:val="009209DE"/>
    <w:rsid w:val="00924E86"/>
    <w:rsid w:val="009268DC"/>
    <w:rsid w:val="00926AA0"/>
    <w:rsid w:val="00930D71"/>
    <w:rsid w:val="009400E5"/>
    <w:rsid w:val="00940524"/>
    <w:rsid w:val="0094177C"/>
    <w:rsid w:val="0094365B"/>
    <w:rsid w:val="00946760"/>
    <w:rsid w:val="00950F07"/>
    <w:rsid w:val="009512AE"/>
    <w:rsid w:val="00952A64"/>
    <w:rsid w:val="00953425"/>
    <w:rsid w:val="00957136"/>
    <w:rsid w:val="00966D0D"/>
    <w:rsid w:val="00972477"/>
    <w:rsid w:val="00973589"/>
    <w:rsid w:val="0097526E"/>
    <w:rsid w:val="009772A5"/>
    <w:rsid w:val="00980BB3"/>
    <w:rsid w:val="00982659"/>
    <w:rsid w:val="00982EAA"/>
    <w:rsid w:val="00985484"/>
    <w:rsid w:val="00985D7E"/>
    <w:rsid w:val="009921FB"/>
    <w:rsid w:val="009923E7"/>
    <w:rsid w:val="0099459F"/>
    <w:rsid w:val="009960BA"/>
    <w:rsid w:val="00997640"/>
    <w:rsid w:val="009A0828"/>
    <w:rsid w:val="009A0DB6"/>
    <w:rsid w:val="009A1619"/>
    <w:rsid w:val="009A3304"/>
    <w:rsid w:val="009A61A3"/>
    <w:rsid w:val="009B0602"/>
    <w:rsid w:val="009B41A5"/>
    <w:rsid w:val="009B5B47"/>
    <w:rsid w:val="009B7C7B"/>
    <w:rsid w:val="009B7D5F"/>
    <w:rsid w:val="009C0975"/>
    <w:rsid w:val="009D0609"/>
    <w:rsid w:val="009D1651"/>
    <w:rsid w:val="009D19CC"/>
    <w:rsid w:val="009D1D3D"/>
    <w:rsid w:val="009D207D"/>
    <w:rsid w:val="009D2FC0"/>
    <w:rsid w:val="009D6346"/>
    <w:rsid w:val="009D6D93"/>
    <w:rsid w:val="009E4498"/>
    <w:rsid w:val="009E477B"/>
    <w:rsid w:val="009E69CF"/>
    <w:rsid w:val="009E7D49"/>
    <w:rsid w:val="009F04AC"/>
    <w:rsid w:val="009F22C3"/>
    <w:rsid w:val="009F2D95"/>
    <w:rsid w:val="009F5CA5"/>
    <w:rsid w:val="009F606A"/>
    <w:rsid w:val="00A03AB8"/>
    <w:rsid w:val="00A04112"/>
    <w:rsid w:val="00A05689"/>
    <w:rsid w:val="00A07395"/>
    <w:rsid w:val="00A07F5B"/>
    <w:rsid w:val="00A12BED"/>
    <w:rsid w:val="00A2141B"/>
    <w:rsid w:val="00A2266A"/>
    <w:rsid w:val="00A2439A"/>
    <w:rsid w:val="00A31657"/>
    <w:rsid w:val="00A32658"/>
    <w:rsid w:val="00A343D6"/>
    <w:rsid w:val="00A3489D"/>
    <w:rsid w:val="00A3526D"/>
    <w:rsid w:val="00A41E24"/>
    <w:rsid w:val="00A427C5"/>
    <w:rsid w:val="00A456BA"/>
    <w:rsid w:val="00A46575"/>
    <w:rsid w:val="00A475B9"/>
    <w:rsid w:val="00A47BA0"/>
    <w:rsid w:val="00A50D1E"/>
    <w:rsid w:val="00A52BE0"/>
    <w:rsid w:val="00A52F1F"/>
    <w:rsid w:val="00A553C1"/>
    <w:rsid w:val="00A560EA"/>
    <w:rsid w:val="00A56290"/>
    <w:rsid w:val="00A57E28"/>
    <w:rsid w:val="00A60318"/>
    <w:rsid w:val="00A62E06"/>
    <w:rsid w:val="00A63BA2"/>
    <w:rsid w:val="00A6565E"/>
    <w:rsid w:val="00A67DDA"/>
    <w:rsid w:val="00A70B08"/>
    <w:rsid w:val="00A72B15"/>
    <w:rsid w:val="00A74CF8"/>
    <w:rsid w:val="00A76120"/>
    <w:rsid w:val="00A7712D"/>
    <w:rsid w:val="00A811E2"/>
    <w:rsid w:val="00A81360"/>
    <w:rsid w:val="00A822CE"/>
    <w:rsid w:val="00A832C2"/>
    <w:rsid w:val="00A84805"/>
    <w:rsid w:val="00A8564A"/>
    <w:rsid w:val="00A915FC"/>
    <w:rsid w:val="00A93509"/>
    <w:rsid w:val="00A94B89"/>
    <w:rsid w:val="00A96125"/>
    <w:rsid w:val="00AA2B87"/>
    <w:rsid w:val="00AA4F34"/>
    <w:rsid w:val="00AA7424"/>
    <w:rsid w:val="00AA79AC"/>
    <w:rsid w:val="00AB16CA"/>
    <w:rsid w:val="00AB34E7"/>
    <w:rsid w:val="00AB46F6"/>
    <w:rsid w:val="00AB6012"/>
    <w:rsid w:val="00AC1784"/>
    <w:rsid w:val="00AC2147"/>
    <w:rsid w:val="00AC339B"/>
    <w:rsid w:val="00AC3E6E"/>
    <w:rsid w:val="00AC4411"/>
    <w:rsid w:val="00AC7009"/>
    <w:rsid w:val="00AD322D"/>
    <w:rsid w:val="00AD5B64"/>
    <w:rsid w:val="00AD5E0E"/>
    <w:rsid w:val="00AD7750"/>
    <w:rsid w:val="00AE1E59"/>
    <w:rsid w:val="00AE3340"/>
    <w:rsid w:val="00AE4A11"/>
    <w:rsid w:val="00AE5622"/>
    <w:rsid w:val="00AE56CF"/>
    <w:rsid w:val="00AE6A0B"/>
    <w:rsid w:val="00AE7B57"/>
    <w:rsid w:val="00AF152C"/>
    <w:rsid w:val="00AF368F"/>
    <w:rsid w:val="00AF59FD"/>
    <w:rsid w:val="00AF6E0D"/>
    <w:rsid w:val="00B00718"/>
    <w:rsid w:val="00B05F7C"/>
    <w:rsid w:val="00B10B28"/>
    <w:rsid w:val="00B11AF1"/>
    <w:rsid w:val="00B11CE0"/>
    <w:rsid w:val="00B1265E"/>
    <w:rsid w:val="00B135A0"/>
    <w:rsid w:val="00B145F8"/>
    <w:rsid w:val="00B16269"/>
    <w:rsid w:val="00B16651"/>
    <w:rsid w:val="00B16D86"/>
    <w:rsid w:val="00B20412"/>
    <w:rsid w:val="00B224B0"/>
    <w:rsid w:val="00B23E17"/>
    <w:rsid w:val="00B23E4B"/>
    <w:rsid w:val="00B2549F"/>
    <w:rsid w:val="00B32C7D"/>
    <w:rsid w:val="00B34C5E"/>
    <w:rsid w:val="00B36009"/>
    <w:rsid w:val="00B414D4"/>
    <w:rsid w:val="00B42F84"/>
    <w:rsid w:val="00B44159"/>
    <w:rsid w:val="00B4457A"/>
    <w:rsid w:val="00B4542D"/>
    <w:rsid w:val="00B464C7"/>
    <w:rsid w:val="00B46B46"/>
    <w:rsid w:val="00B47CF4"/>
    <w:rsid w:val="00B50C4E"/>
    <w:rsid w:val="00B52929"/>
    <w:rsid w:val="00B53891"/>
    <w:rsid w:val="00B53A20"/>
    <w:rsid w:val="00B54B66"/>
    <w:rsid w:val="00B563AA"/>
    <w:rsid w:val="00B57FAF"/>
    <w:rsid w:val="00B60275"/>
    <w:rsid w:val="00B63D38"/>
    <w:rsid w:val="00B63FD3"/>
    <w:rsid w:val="00B651E1"/>
    <w:rsid w:val="00B7081C"/>
    <w:rsid w:val="00B715FB"/>
    <w:rsid w:val="00B718C4"/>
    <w:rsid w:val="00B727CC"/>
    <w:rsid w:val="00B76DA3"/>
    <w:rsid w:val="00B7710E"/>
    <w:rsid w:val="00B775A0"/>
    <w:rsid w:val="00B77A85"/>
    <w:rsid w:val="00B80E79"/>
    <w:rsid w:val="00B81BF1"/>
    <w:rsid w:val="00B8311D"/>
    <w:rsid w:val="00B83F9D"/>
    <w:rsid w:val="00B84504"/>
    <w:rsid w:val="00B84831"/>
    <w:rsid w:val="00B85A7E"/>
    <w:rsid w:val="00B87837"/>
    <w:rsid w:val="00B9074A"/>
    <w:rsid w:val="00B95B07"/>
    <w:rsid w:val="00B97EF8"/>
    <w:rsid w:val="00BA69EC"/>
    <w:rsid w:val="00BA7E9D"/>
    <w:rsid w:val="00BB131F"/>
    <w:rsid w:val="00BB3299"/>
    <w:rsid w:val="00BB3815"/>
    <w:rsid w:val="00BB3B9D"/>
    <w:rsid w:val="00BB7624"/>
    <w:rsid w:val="00BC1CF8"/>
    <w:rsid w:val="00BC2189"/>
    <w:rsid w:val="00BC3161"/>
    <w:rsid w:val="00BC3CC2"/>
    <w:rsid w:val="00BC4345"/>
    <w:rsid w:val="00BD1B0E"/>
    <w:rsid w:val="00BD1E8E"/>
    <w:rsid w:val="00BD4FC3"/>
    <w:rsid w:val="00BD5BED"/>
    <w:rsid w:val="00BD73B0"/>
    <w:rsid w:val="00BD73FF"/>
    <w:rsid w:val="00BE1575"/>
    <w:rsid w:val="00BE21A6"/>
    <w:rsid w:val="00BE34C0"/>
    <w:rsid w:val="00BF0FD1"/>
    <w:rsid w:val="00BF684D"/>
    <w:rsid w:val="00BF7DBE"/>
    <w:rsid w:val="00C00855"/>
    <w:rsid w:val="00C02FF4"/>
    <w:rsid w:val="00C0384A"/>
    <w:rsid w:val="00C03B1C"/>
    <w:rsid w:val="00C048A9"/>
    <w:rsid w:val="00C065C2"/>
    <w:rsid w:val="00C06F78"/>
    <w:rsid w:val="00C1363A"/>
    <w:rsid w:val="00C13C71"/>
    <w:rsid w:val="00C14F60"/>
    <w:rsid w:val="00C15F93"/>
    <w:rsid w:val="00C164BA"/>
    <w:rsid w:val="00C213DF"/>
    <w:rsid w:val="00C227A0"/>
    <w:rsid w:val="00C2288A"/>
    <w:rsid w:val="00C229A1"/>
    <w:rsid w:val="00C234E6"/>
    <w:rsid w:val="00C239CB"/>
    <w:rsid w:val="00C23DA5"/>
    <w:rsid w:val="00C25D7F"/>
    <w:rsid w:val="00C27C4F"/>
    <w:rsid w:val="00C30AAF"/>
    <w:rsid w:val="00C315E0"/>
    <w:rsid w:val="00C31842"/>
    <w:rsid w:val="00C3186A"/>
    <w:rsid w:val="00C31D2F"/>
    <w:rsid w:val="00C31F94"/>
    <w:rsid w:val="00C34602"/>
    <w:rsid w:val="00C35D4D"/>
    <w:rsid w:val="00C3792D"/>
    <w:rsid w:val="00C40003"/>
    <w:rsid w:val="00C4132C"/>
    <w:rsid w:val="00C41E3E"/>
    <w:rsid w:val="00C42645"/>
    <w:rsid w:val="00C42D56"/>
    <w:rsid w:val="00C43629"/>
    <w:rsid w:val="00C43758"/>
    <w:rsid w:val="00C4443B"/>
    <w:rsid w:val="00C44B04"/>
    <w:rsid w:val="00C46E80"/>
    <w:rsid w:val="00C472B8"/>
    <w:rsid w:val="00C5021D"/>
    <w:rsid w:val="00C525D4"/>
    <w:rsid w:val="00C53D1E"/>
    <w:rsid w:val="00C53DAB"/>
    <w:rsid w:val="00C53EB0"/>
    <w:rsid w:val="00C57EA7"/>
    <w:rsid w:val="00C601A3"/>
    <w:rsid w:val="00C643D4"/>
    <w:rsid w:val="00C65189"/>
    <w:rsid w:val="00C65ADB"/>
    <w:rsid w:val="00C72431"/>
    <w:rsid w:val="00C75578"/>
    <w:rsid w:val="00C76C4C"/>
    <w:rsid w:val="00C77363"/>
    <w:rsid w:val="00C8061D"/>
    <w:rsid w:val="00C8222A"/>
    <w:rsid w:val="00C823B3"/>
    <w:rsid w:val="00C83351"/>
    <w:rsid w:val="00C87420"/>
    <w:rsid w:val="00C9099C"/>
    <w:rsid w:val="00C92203"/>
    <w:rsid w:val="00C93387"/>
    <w:rsid w:val="00C95946"/>
    <w:rsid w:val="00C9670F"/>
    <w:rsid w:val="00C97BD6"/>
    <w:rsid w:val="00C97DD4"/>
    <w:rsid w:val="00CA5154"/>
    <w:rsid w:val="00CA5B76"/>
    <w:rsid w:val="00CA7227"/>
    <w:rsid w:val="00CB02B5"/>
    <w:rsid w:val="00CB0759"/>
    <w:rsid w:val="00CB1C12"/>
    <w:rsid w:val="00CB2D43"/>
    <w:rsid w:val="00CB47C5"/>
    <w:rsid w:val="00CB4B31"/>
    <w:rsid w:val="00CB6434"/>
    <w:rsid w:val="00CB6B99"/>
    <w:rsid w:val="00CB747F"/>
    <w:rsid w:val="00CC086E"/>
    <w:rsid w:val="00CC0D95"/>
    <w:rsid w:val="00CC1861"/>
    <w:rsid w:val="00CC2156"/>
    <w:rsid w:val="00CC335B"/>
    <w:rsid w:val="00CC35DD"/>
    <w:rsid w:val="00CC4285"/>
    <w:rsid w:val="00CC7F68"/>
    <w:rsid w:val="00CD69AA"/>
    <w:rsid w:val="00CD7CEC"/>
    <w:rsid w:val="00CE07E9"/>
    <w:rsid w:val="00CE2171"/>
    <w:rsid w:val="00CE2903"/>
    <w:rsid w:val="00CE6128"/>
    <w:rsid w:val="00CE731C"/>
    <w:rsid w:val="00CF18D1"/>
    <w:rsid w:val="00CF1AEC"/>
    <w:rsid w:val="00CF29B7"/>
    <w:rsid w:val="00CF473E"/>
    <w:rsid w:val="00CF4E36"/>
    <w:rsid w:val="00CF7A61"/>
    <w:rsid w:val="00D020C5"/>
    <w:rsid w:val="00D03E29"/>
    <w:rsid w:val="00D04EDB"/>
    <w:rsid w:val="00D0634D"/>
    <w:rsid w:val="00D07BB3"/>
    <w:rsid w:val="00D113F8"/>
    <w:rsid w:val="00D11CCC"/>
    <w:rsid w:val="00D168B2"/>
    <w:rsid w:val="00D204E8"/>
    <w:rsid w:val="00D20A2F"/>
    <w:rsid w:val="00D263E6"/>
    <w:rsid w:val="00D26CA5"/>
    <w:rsid w:val="00D30434"/>
    <w:rsid w:val="00D3117C"/>
    <w:rsid w:val="00D3122A"/>
    <w:rsid w:val="00D3268F"/>
    <w:rsid w:val="00D32B11"/>
    <w:rsid w:val="00D33E93"/>
    <w:rsid w:val="00D350BD"/>
    <w:rsid w:val="00D355A2"/>
    <w:rsid w:val="00D37044"/>
    <w:rsid w:val="00D40B2F"/>
    <w:rsid w:val="00D40C4C"/>
    <w:rsid w:val="00D4227B"/>
    <w:rsid w:val="00D46177"/>
    <w:rsid w:val="00D50814"/>
    <w:rsid w:val="00D54594"/>
    <w:rsid w:val="00D54E47"/>
    <w:rsid w:val="00D57765"/>
    <w:rsid w:val="00D604FE"/>
    <w:rsid w:val="00D60DD8"/>
    <w:rsid w:val="00D62642"/>
    <w:rsid w:val="00D64BD3"/>
    <w:rsid w:val="00D66F86"/>
    <w:rsid w:val="00D679C6"/>
    <w:rsid w:val="00D67F5E"/>
    <w:rsid w:val="00D70396"/>
    <w:rsid w:val="00D7124A"/>
    <w:rsid w:val="00D76398"/>
    <w:rsid w:val="00D76889"/>
    <w:rsid w:val="00D76E43"/>
    <w:rsid w:val="00D80270"/>
    <w:rsid w:val="00D8090A"/>
    <w:rsid w:val="00D8173E"/>
    <w:rsid w:val="00D8352A"/>
    <w:rsid w:val="00D83BBC"/>
    <w:rsid w:val="00D83F7D"/>
    <w:rsid w:val="00D8648C"/>
    <w:rsid w:val="00D872B9"/>
    <w:rsid w:val="00D95317"/>
    <w:rsid w:val="00D95B6E"/>
    <w:rsid w:val="00D96116"/>
    <w:rsid w:val="00D962E3"/>
    <w:rsid w:val="00D972EE"/>
    <w:rsid w:val="00DA1279"/>
    <w:rsid w:val="00DA1390"/>
    <w:rsid w:val="00DA1B08"/>
    <w:rsid w:val="00DA2A7A"/>
    <w:rsid w:val="00DA3752"/>
    <w:rsid w:val="00DA491E"/>
    <w:rsid w:val="00DB0142"/>
    <w:rsid w:val="00DB1B1E"/>
    <w:rsid w:val="00DB2908"/>
    <w:rsid w:val="00DB3769"/>
    <w:rsid w:val="00DB3959"/>
    <w:rsid w:val="00DB4CB6"/>
    <w:rsid w:val="00DB6477"/>
    <w:rsid w:val="00DB6A89"/>
    <w:rsid w:val="00DC1BAD"/>
    <w:rsid w:val="00DC2754"/>
    <w:rsid w:val="00DC285B"/>
    <w:rsid w:val="00DC5D05"/>
    <w:rsid w:val="00DC6084"/>
    <w:rsid w:val="00DC6158"/>
    <w:rsid w:val="00DC734A"/>
    <w:rsid w:val="00DC7474"/>
    <w:rsid w:val="00DC7AD1"/>
    <w:rsid w:val="00DD1ABE"/>
    <w:rsid w:val="00DD3DF3"/>
    <w:rsid w:val="00DE0309"/>
    <w:rsid w:val="00DE1A29"/>
    <w:rsid w:val="00DE253A"/>
    <w:rsid w:val="00DE48D9"/>
    <w:rsid w:val="00DE5A4F"/>
    <w:rsid w:val="00DE5E5C"/>
    <w:rsid w:val="00DE7E8E"/>
    <w:rsid w:val="00DF002F"/>
    <w:rsid w:val="00DF1257"/>
    <w:rsid w:val="00DF1C2B"/>
    <w:rsid w:val="00DF2E85"/>
    <w:rsid w:val="00DF45C8"/>
    <w:rsid w:val="00DF481B"/>
    <w:rsid w:val="00DF7C93"/>
    <w:rsid w:val="00DF7E0A"/>
    <w:rsid w:val="00E00B2B"/>
    <w:rsid w:val="00E01AF9"/>
    <w:rsid w:val="00E01C11"/>
    <w:rsid w:val="00E0383C"/>
    <w:rsid w:val="00E039CE"/>
    <w:rsid w:val="00E055FE"/>
    <w:rsid w:val="00E06379"/>
    <w:rsid w:val="00E112F5"/>
    <w:rsid w:val="00E1203E"/>
    <w:rsid w:val="00E122A2"/>
    <w:rsid w:val="00E12439"/>
    <w:rsid w:val="00E12A7F"/>
    <w:rsid w:val="00E15EA5"/>
    <w:rsid w:val="00E2494A"/>
    <w:rsid w:val="00E25208"/>
    <w:rsid w:val="00E27858"/>
    <w:rsid w:val="00E27921"/>
    <w:rsid w:val="00E279E1"/>
    <w:rsid w:val="00E31BCE"/>
    <w:rsid w:val="00E33DCE"/>
    <w:rsid w:val="00E35A65"/>
    <w:rsid w:val="00E40B7C"/>
    <w:rsid w:val="00E43D6A"/>
    <w:rsid w:val="00E45551"/>
    <w:rsid w:val="00E459E1"/>
    <w:rsid w:val="00E45DEB"/>
    <w:rsid w:val="00E45ED7"/>
    <w:rsid w:val="00E50A9E"/>
    <w:rsid w:val="00E519BF"/>
    <w:rsid w:val="00E55755"/>
    <w:rsid w:val="00E55CC6"/>
    <w:rsid w:val="00E566AE"/>
    <w:rsid w:val="00E57478"/>
    <w:rsid w:val="00E57D03"/>
    <w:rsid w:val="00E57F91"/>
    <w:rsid w:val="00E60FB2"/>
    <w:rsid w:val="00E6280B"/>
    <w:rsid w:val="00E649F9"/>
    <w:rsid w:val="00E6772E"/>
    <w:rsid w:val="00E67C43"/>
    <w:rsid w:val="00E703EF"/>
    <w:rsid w:val="00E706C3"/>
    <w:rsid w:val="00E710BA"/>
    <w:rsid w:val="00E71CAF"/>
    <w:rsid w:val="00E7222F"/>
    <w:rsid w:val="00E733B0"/>
    <w:rsid w:val="00E73667"/>
    <w:rsid w:val="00E73770"/>
    <w:rsid w:val="00E73D2D"/>
    <w:rsid w:val="00E740E2"/>
    <w:rsid w:val="00E775A7"/>
    <w:rsid w:val="00E80674"/>
    <w:rsid w:val="00E80BBE"/>
    <w:rsid w:val="00E80C15"/>
    <w:rsid w:val="00E82B4B"/>
    <w:rsid w:val="00E834C6"/>
    <w:rsid w:val="00E8398C"/>
    <w:rsid w:val="00E84B58"/>
    <w:rsid w:val="00E87AC8"/>
    <w:rsid w:val="00E87F5B"/>
    <w:rsid w:val="00E94272"/>
    <w:rsid w:val="00E96360"/>
    <w:rsid w:val="00E96BB0"/>
    <w:rsid w:val="00E97CE4"/>
    <w:rsid w:val="00EA1270"/>
    <w:rsid w:val="00EA18BA"/>
    <w:rsid w:val="00EA443D"/>
    <w:rsid w:val="00EA4FA3"/>
    <w:rsid w:val="00EA5CCA"/>
    <w:rsid w:val="00EA646C"/>
    <w:rsid w:val="00EA7E48"/>
    <w:rsid w:val="00EB0D0E"/>
    <w:rsid w:val="00EB22E0"/>
    <w:rsid w:val="00EB337F"/>
    <w:rsid w:val="00EB76D0"/>
    <w:rsid w:val="00EC0B84"/>
    <w:rsid w:val="00EC116E"/>
    <w:rsid w:val="00EC15C2"/>
    <w:rsid w:val="00EC1807"/>
    <w:rsid w:val="00EC1E0B"/>
    <w:rsid w:val="00EC624E"/>
    <w:rsid w:val="00EC65CF"/>
    <w:rsid w:val="00EC7F23"/>
    <w:rsid w:val="00ED09FB"/>
    <w:rsid w:val="00ED14EC"/>
    <w:rsid w:val="00ED1606"/>
    <w:rsid w:val="00ED28E5"/>
    <w:rsid w:val="00EE23C7"/>
    <w:rsid w:val="00EE3063"/>
    <w:rsid w:val="00EE5D28"/>
    <w:rsid w:val="00EE6557"/>
    <w:rsid w:val="00EF00E3"/>
    <w:rsid w:val="00EF0904"/>
    <w:rsid w:val="00EF0A57"/>
    <w:rsid w:val="00EF14A3"/>
    <w:rsid w:val="00EF2B0A"/>
    <w:rsid w:val="00EF5632"/>
    <w:rsid w:val="00EF677B"/>
    <w:rsid w:val="00EF7231"/>
    <w:rsid w:val="00EF733A"/>
    <w:rsid w:val="00EF77C7"/>
    <w:rsid w:val="00F0277B"/>
    <w:rsid w:val="00F03D94"/>
    <w:rsid w:val="00F048B4"/>
    <w:rsid w:val="00F15535"/>
    <w:rsid w:val="00F17160"/>
    <w:rsid w:val="00F23EDE"/>
    <w:rsid w:val="00F23FF8"/>
    <w:rsid w:val="00F24ACA"/>
    <w:rsid w:val="00F264D2"/>
    <w:rsid w:val="00F269FE"/>
    <w:rsid w:val="00F312F6"/>
    <w:rsid w:val="00F32F07"/>
    <w:rsid w:val="00F4199D"/>
    <w:rsid w:val="00F45D3C"/>
    <w:rsid w:val="00F46121"/>
    <w:rsid w:val="00F47E50"/>
    <w:rsid w:val="00F51BAD"/>
    <w:rsid w:val="00F52EF7"/>
    <w:rsid w:val="00F54E3D"/>
    <w:rsid w:val="00F554C6"/>
    <w:rsid w:val="00F557B8"/>
    <w:rsid w:val="00F56FBA"/>
    <w:rsid w:val="00F5707F"/>
    <w:rsid w:val="00F606DE"/>
    <w:rsid w:val="00F64C3F"/>
    <w:rsid w:val="00F66BC8"/>
    <w:rsid w:val="00F6768E"/>
    <w:rsid w:val="00F72B63"/>
    <w:rsid w:val="00F7318A"/>
    <w:rsid w:val="00F75566"/>
    <w:rsid w:val="00F75F8E"/>
    <w:rsid w:val="00F76A42"/>
    <w:rsid w:val="00F76FA5"/>
    <w:rsid w:val="00F829FE"/>
    <w:rsid w:val="00F82DA3"/>
    <w:rsid w:val="00F876E1"/>
    <w:rsid w:val="00F930DC"/>
    <w:rsid w:val="00F95276"/>
    <w:rsid w:val="00F96EE3"/>
    <w:rsid w:val="00FA0742"/>
    <w:rsid w:val="00FA086F"/>
    <w:rsid w:val="00FA1777"/>
    <w:rsid w:val="00FA2574"/>
    <w:rsid w:val="00FA3040"/>
    <w:rsid w:val="00FA7D95"/>
    <w:rsid w:val="00FB230D"/>
    <w:rsid w:val="00FB2F3A"/>
    <w:rsid w:val="00FB31DF"/>
    <w:rsid w:val="00FB4272"/>
    <w:rsid w:val="00FB5568"/>
    <w:rsid w:val="00FB6428"/>
    <w:rsid w:val="00FB766A"/>
    <w:rsid w:val="00FC09A9"/>
    <w:rsid w:val="00FC1966"/>
    <w:rsid w:val="00FC3280"/>
    <w:rsid w:val="00FC38B5"/>
    <w:rsid w:val="00FC6BE5"/>
    <w:rsid w:val="00FD0AB8"/>
    <w:rsid w:val="00FD4352"/>
    <w:rsid w:val="00FD44FD"/>
    <w:rsid w:val="00FD4594"/>
    <w:rsid w:val="00FD51A6"/>
    <w:rsid w:val="00FE03B7"/>
    <w:rsid w:val="00FE0CF5"/>
    <w:rsid w:val="00FE196E"/>
    <w:rsid w:val="00FE5F81"/>
    <w:rsid w:val="00FF33D1"/>
    <w:rsid w:val="00FF4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69D5"/>
    <w:rPr>
      <w:sz w:val="28"/>
    </w:rPr>
  </w:style>
  <w:style w:type="paragraph" w:styleId="1">
    <w:name w:val="heading 1"/>
    <w:basedOn w:val="a0"/>
    <w:next w:val="a0"/>
    <w:link w:val="10"/>
    <w:uiPriority w:val="99"/>
    <w:qFormat/>
    <w:rsid w:val="00AE3340"/>
    <w:pPr>
      <w:keepNext/>
      <w:tabs>
        <w:tab w:val="left" w:pos="3225"/>
      </w:tabs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2663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0"/>
    <w:next w:val="a0"/>
    <w:link w:val="40"/>
    <w:uiPriority w:val="99"/>
    <w:qFormat/>
    <w:rsid w:val="00A70B08"/>
    <w:pPr>
      <w:keepNext/>
      <w:spacing w:before="240" w:after="60"/>
      <w:outlineLvl w:val="3"/>
    </w:pPr>
    <w:rPr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724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50724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507248"/>
    <w:rPr>
      <w:rFonts w:ascii="Calibri" w:hAnsi="Calibri" w:cs="Times New Roman"/>
      <w:b/>
      <w:bCs/>
      <w:sz w:val="28"/>
      <w:szCs w:val="28"/>
    </w:rPr>
  </w:style>
  <w:style w:type="paragraph" w:styleId="a4">
    <w:name w:val="Body Text Indent"/>
    <w:aliases w:val="Нумерованный список !!,Надин стиль,Основной текст 1"/>
    <w:basedOn w:val="a0"/>
    <w:link w:val="a5"/>
    <w:uiPriority w:val="99"/>
    <w:rsid w:val="008869D5"/>
    <w:pPr>
      <w:tabs>
        <w:tab w:val="left" w:pos="8647"/>
      </w:tabs>
      <w:ind w:right="139" w:firstLine="567"/>
      <w:jc w:val="both"/>
    </w:pPr>
    <w:rPr>
      <w:kern w:val="28"/>
    </w:rPr>
  </w:style>
  <w:style w:type="character" w:customStyle="1" w:styleId="a5">
    <w:name w:val="Основной текст с отступом Знак"/>
    <w:aliases w:val="Нумерованный список !! Знак,Надин стиль Знак,Основной текст 1 Знак"/>
    <w:link w:val="a4"/>
    <w:uiPriority w:val="99"/>
    <w:semiHidden/>
    <w:locked/>
    <w:rsid w:val="00507248"/>
    <w:rPr>
      <w:rFonts w:cs="Times New Roman"/>
      <w:sz w:val="20"/>
      <w:szCs w:val="20"/>
    </w:rPr>
  </w:style>
  <w:style w:type="paragraph" w:styleId="21">
    <w:name w:val="Body Text First Indent 2"/>
    <w:basedOn w:val="a4"/>
    <w:link w:val="22"/>
    <w:uiPriority w:val="99"/>
    <w:rsid w:val="008869D5"/>
    <w:pPr>
      <w:tabs>
        <w:tab w:val="clear" w:pos="8647"/>
      </w:tabs>
      <w:ind w:right="0" w:firstLine="851"/>
    </w:pPr>
    <w:rPr>
      <w:kern w:val="0"/>
    </w:rPr>
  </w:style>
  <w:style w:type="character" w:customStyle="1" w:styleId="22">
    <w:name w:val="Красная строка 2 Знак"/>
    <w:link w:val="21"/>
    <w:uiPriority w:val="99"/>
    <w:semiHidden/>
    <w:locked/>
    <w:rsid w:val="00507248"/>
    <w:rPr>
      <w:rFonts w:cs="Times New Roman"/>
      <w:sz w:val="20"/>
      <w:szCs w:val="20"/>
    </w:rPr>
  </w:style>
  <w:style w:type="paragraph" w:customStyle="1" w:styleId="ConsPlusNormal">
    <w:name w:val="ConsPlusNormal Знак"/>
    <w:uiPriority w:val="99"/>
    <w:rsid w:val="00A7612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2"/>
    <w:uiPriority w:val="99"/>
    <w:rsid w:val="00C601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0"/>
    <w:link w:val="24"/>
    <w:rsid w:val="00B651E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507248"/>
    <w:rPr>
      <w:rFonts w:cs="Times New Roman"/>
      <w:sz w:val="20"/>
      <w:szCs w:val="20"/>
    </w:rPr>
  </w:style>
  <w:style w:type="paragraph" w:styleId="a7">
    <w:name w:val="Body Text"/>
    <w:basedOn w:val="a0"/>
    <w:link w:val="a8"/>
    <w:uiPriority w:val="99"/>
    <w:rsid w:val="00645ADA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507248"/>
    <w:rPr>
      <w:rFonts w:cs="Times New Roman"/>
      <w:sz w:val="20"/>
      <w:szCs w:val="20"/>
    </w:rPr>
  </w:style>
  <w:style w:type="paragraph" w:styleId="25">
    <w:name w:val="Body Text 2"/>
    <w:basedOn w:val="a0"/>
    <w:link w:val="26"/>
    <w:uiPriority w:val="99"/>
    <w:rsid w:val="00645ADA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locked/>
    <w:rsid w:val="00507248"/>
    <w:rPr>
      <w:rFonts w:cs="Times New Roman"/>
      <w:sz w:val="20"/>
      <w:szCs w:val="20"/>
    </w:rPr>
  </w:style>
  <w:style w:type="paragraph" w:styleId="a9">
    <w:name w:val="footer"/>
    <w:basedOn w:val="a0"/>
    <w:link w:val="aa"/>
    <w:uiPriority w:val="99"/>
    <w:rsid w:val="00645A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507248"/>
    <w:rPr>
      <w:rFonts w:cs="Times New Roman"/>
      <w:sz w:val="20"/>
      <w:szCs w:val="20"/>
    </w:rPr>
  </w:style>
  <w:style w:type="character" w:styleId="ab">
    <w:name w:val="page number"/>
    <w:uiPriority w:val="99"/>
    <w:rsid w:val="00645ADA"/>
    <w:rPr>
      <w:rFonts w:cs="Times New Roman"/>
    </w:rPr>
  </w:style>
  <w:style w:type="paragraph" w:styleId="ac">
    <w:name w:val="annotation text"/>
    <w:basedOn w:val="a0"/>
    <w:link w:val="ad"/>
    <w:uiPriority w:val="99"/>
    <w:semiHidden/>
    <w:rsid w:val="00AE3340"/>
    <w:rPr>
      <w:sz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507248"/>
    <w:rPr>
      <w:rFonts w:cs="Times New Roman"/>
      <w:sz w:val="20"/>
      <w:szCs w:val="20"/>
    </w:rPr>
  </w:style>
  <w:style w:type="paragraph" w:styleId="3">
    <w:name w:val="Body Text 3"/>
    <w:basedOn w:val="a0"/>
    <w:link w:val="30"/>
    <w:uiPriority w:val="99"/>
    <w:rsid w:val="0042663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507248"/>
    <w:rPr>
      <w:rFonts w:cs="Times New Roman"/>
      <w:sz w:val="16"/>
      <w:szCs w:val="16"/>
    </w:rPr>
  </w:style>
  <w:style w:type="paragraph" w:styleId="ae">
    <w:name w:val="Block Text"/>
    <w:basedOn w:val="a0"/>
    <w:uiPriority w:val="99"/>
    <w:semiHidden/>
    <w:rsid w:val="00426632"/>
    <w:pPr>
      <w:ind w:left="360" w:right="-142" w:hanging="218"/>
      <w:jc w:val="both"/>
    </w:pPr>
  </w:style>
  <w:style w:type="paragraph" w:customStyle="1" w:styleId="a">
    <w:name w:val="черта"/>
    <w:basedOn w:val="a0"/>
    <w:uiPriority w:val="99"/>
    <w:rsid w:val="00426632"/>
    <w:pPr>
      <w:widowControl w:val="0"/>
      <w:numPr>
        <w:numId w:val="8"/>
      </w:numPr>
      <w:tabs>
        <w:tab w:val="clear" w:pos="360"/>
        <w:tab w:val="left" w:pos="-3261"/>
        <w:tab w:val="num" w:pos="0"/>
        <w:tab w:val="left" w:pos="1134"/>
      </w:tabs>
      <w:ind w:left="0" w:firstLine="709"/>
      <w:jc w:val="both"/>
    </w:pPr>
  </w:style>
  <w:style w:type="paragraph" w:customStyle="1" w:styleId="BodyTextIndent1">
    <w:name w:val="Body Text Indent1"/>
    <w:basedOn w:val="a0"/>
    <w:uiPriority w:val="99"/>
    <w:rsid w:val="00426632"/>
    <w:pPr>
      <w:autoSpaceDE w:val="0"/>
      <w:autoSpaceDN w:val="0"/>
      <w:spacing w:after="120"/>
      <w:ind w:left="283"/>
    </w:pPr>
    <w:rPr>
      <w:szCs w:val="28"/>
    </w:rPr>
  </w:style>
  <w:style w:type="paragraph" w:customStyle="1" w:styleId="ConsPlusNormal0">
    <w:name w:val="ConsPlusNormal"/>
    <w:uiPriority w:val="99"/>
    <w:rsid w:val="004266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0"/>
    <w:link w:val="32"/>
    <w:uiPriority w:val="99"/>
    <w:rsid w:val="002224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07248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6A64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Title"/>
    <w:basedOn w:val="a0"/>
    <w:link w:val="af0"/>
    <w:uiPriority w:val="99"/>
    <w:qFormat/>
    <w:rsid w:val="00F51BAD"/>
    <w:pPr>
      <w:jc w:val="center"/>
    </w:pPr>
    <w:rPr>
      <w:b/>
      <w:bCs/>
      <w:szCs w:val="24"/>
    </w:rPr>
  </w:style>
  <w:style w:type="character" w:customStyle="1" w:styleId="af0">
    <w:name w:val="Название Знак"/>
    <w:link w:val="af"/>
    <w:uiPriority w:val="99"/>
    <w:locked/>
    <w:rsid w:val="00507248"/>
    <w:rPr>
      <w:rFonts w:ascii="Cambria" w:hAnsi="Cambria" w:cs="Times New Roman"/>
      <w:b/>
      <w:bCs/>
      <w:kern w:val="28"/>
      <w:sz w:val="32"/>
      <w:szCs w:val="32"/>
    </w:rPr>
  </w:style>
  <w:style w:type="paragraph" w:styleId="af1">
    <w:name w:val="header"/>
    <w:basedOn w:val="a0"/>
    <w:link w:val="af2"/>
    <w:uiPriority w:val="99"/>
    <w:rsid w:val="004D1E7F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507248"/>
    <w:rPr>
      <w:rFonts w:cs="Times New Roman"/>
      <w:sz w:val="20"/>
      <w:szCs w:val="20"/>
    </w:rPr>
  </w:style>
  <w:style w:type="paragraph" w:customStyle="1" w:styleId="af3">
    <w:name w:val="Основной текст с отступом.Нумерованный список !!.Надин стиль"/>
    <w:basedOn w:val="a0"/>
    <w:uiPriority w:val="99"/>
    <w:rsid w:val="001B139A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11">
    <w:name w:val="Стиль1"/>
    <w:basedOn w:val="a0"/>
    <w:uiPriority w:val="99"/>
    <w:rsid w:val="00A07395"/>
    <w:pPr>
      <w:ind w:firstLine="720"/>
      <w:jc w:val="both"/>
    </w:pPr>
    <w:rPr>
      <w:szCs w:val="24"/>
    </w:rPr>
  </w:style>
  <w:style w:type="character" w:customStyle="1" w:styleId="af4">
    <w:name w:val="Основной шрифт"/>
    <w:uiPriority w:val="99"/>
    <w:rsid w:val="00A07395"/>
  </w:style>
  <w:style w:type="paragraph" w:customStyle="1" w:styleId="ConsPlusNonformat">
    <w:name w:val="ConsPlusNonformat"/>
    <w:uiPriority w:val="99"/>
    <w:rsid w:val="00B727CC"/>
    <w:rPr>
      <w:rFonts w:ascii="Courier New" w:hAnsi="Courier New"/>
    </w:rPr>
  </w:style>
  <w:style w:type="paragraph" w:styleId="af5">
    <w:name w:val="Normal Indent"/>
    <w:aliases w:val="Обычный отступ Знак Знак Знак Знак"/>
    <w:basedOn w:val="a0"/>
    <w:uiPriority w:val="99"/>
    <w:rsid w:val="00B727CC"/>
    <w:pPr>
      <w:ind w:firstLine="709"/>
      <w:jc w:val="both"/>
    </w:pPr>
    <w:rPr>
      <w:szCs w:val="24"/>
    </w:rPr>
  </w:style>
  <w:style w:type="paragraph" w:customStyle="1" w:styleId="Normal1">
    <w:name w:val="Normal1"/>
    <w:uiPriority w:val="99"/>
    <w:rsid w:val="002F0CDE"/>
    <w:pPr>
      <w:spacing w:before="60"/>
      <w:ind w:firstLine="720"/>
      <w:jc w:val="both"/>
    </w:pPr>
    <w:rPr>
      <w:rFonts w:ascii="Arial" w:hAnsi="Arial"/>
      <w:sz w:val="24"/>
    </w:rPr>
  </w:style>
  <w:style w:type="character" w:customStyle="1" w:styleId="wmi-callto">
    <w:name w:val="wmi-callto"/>
    <w:basedOn w:val="a1"/>
    <w:rsid w:val="00AF6E0D"/>
  </w:style>
  <w:style w:type="character" w:styleId="af6">
    <w:name w:val="Emphasis"/>
    <w:basedOn w:val="a1"/>
    <w:qFormat/>
    <w:locked/>
    <w:rsid w:val="009D19C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4149B-7684-4CB7-A4F8-3EF24BD1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1957</TotalTime>
  <Pages>10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Подраздел  "Резервные фонды"</vt:lpstr>
    </vt:vector>
  </TitlesOfParts>
  <Company>SPecialiST RePack</Company>
  <LinksUpToDate>false</LinksUpToDate>
  <CharactersWithSpaces>16082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Подраздел  "Резервные фонды"</dc:title>
  <dc:creator>Пользователь</dc:creator>
  <cp:lastModifiedBy>user</cp:lastModifiedBy>
  <cp:revision>282</cp:revision>
  <cp:lastPrinted>2019-11-28T04:24:00Z</cp:lastPrinted>
  <dcterms:created xsi:type="dcterms:W3CDTF">2018-11-13T15:35:00Z</dcterms:created>
  <dcterms:modified xsi:type="dcterms:W3CDTF">2024-12-03T09:22:00Z</dcterms:modified>
</cp:coreProperties>
</file>